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DC1BC" w14:textId="13DBA6F6" w:rsidR="00D2021E" w:rsidRDefault="00840996">
      <w:pPr>
        <w:pStyle w:val="BodyText"/>
        <w:ind w:left="5042"/>
        <w:rPr>
          <w:rFonts w:ascii="Times New Roman"/>
          <w:sz w:val="20"/>
        </w:rPr>
      </w:pPr>
      <w:bookmarkStart w:id="0" w:name="_Hlk44937655"/>
      <w:bookmarkStart w:id="1" w:name="_Hlk70512316"/>
      <w:r>
        <w:rPr>
          <w:rFonts w:ascii="Times New Roman"/>
          <w:noProof/>
          <w:sz w:val="20"/>
        </w:rPr>
        <w:drawing>
          <wp:inline distT="0" distB="0" distL="0" distR="0" wp14:anchorId="6CA0F8EA" wp14:editId="4140895E">
            <wp:extent cx="934347" cy="879630"/>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942077" cy="886907"/>
                    </a:xfrm>
                    <a:prstGeom prst="rect">
                      <a:avLst/>
                    </a:prstGeom>
                  </pic:spPr>
                </pic:pic>
              </a:graphicData>
            </a:graphic>
          </wp:inline>
        </w:drawing>
      </w:r>
    </w:p>
    <w:bookmarkEnd w:id="0"/>
    <w:bookmarkEnd w:id="1"/>
    <w:p w14:paraId="4341B172" w14:textId="43734739" w:rsidR="00393D43" w:rsidRPr="00341249" w:rsidRDefault="00393D43" w:rsidP="00393D43">
      <w:pPr>
        <w:pStyle w:val="BodyText"/>
        <w:spacing w:before="240"/>
        <w:ind w:left="794"/>
        <w:jc w:val="center"/>
        <w:rPr>
          <w:b/>
          <w:bCs/>
          <w:sz w:val="28"/>
          <w:szCs w:val="28"/>
        </w:rPr>
      </w:pPr>
      <w:r w:rsidRPr="00341249">
        <w:rPr>
          <w:b/>
          <w:bCs/>
          <w:sz w:val="28"/>
          <w:szCs w:val="28"/>
        </w:rPr>
        <w:t>Biodiversity Policy</w:t>
      </w:r>
    </w:p>
    <w:p w14:paraId="4A412831" w14:textId="77777777" w:rsidR="00393D43" w:rsidRPr="00393D43" w:rsidRDefault="00393D43" w:rsidP="00393D43">
      <w:pPr>
        <w:pStyle w:val="BodyText"/>
        <w:spacing w:before="8"/>
        <w:ind w:left="794"/>
        <w:jc w:val="both"/>
        <w:rPr>
          <w:sz w:val="28"/>
          <w:szCs w:val="28"/>
        </w:rPr>
      </w:pPr>
      <w:r w:rsidRPr="00393D43">
        <w:rPr>
          <w:sz w:val="28"/>
          <w:szCs w:val="28"/>
        </w:rPr>
        <w:t xml:space="preserve"> </w:t>
      </w:r>
    </w:p>
    <w:p w14:paraId="40AFB5E5" w14:textId="77777777" w:rsidR="00393D43" w:rsidRPr="00B75B5C" w:rsidRDefault="00393D43" w:rsidP="00393D43">
      <w:pPr>
        <w:pStyle w:val="BodyText"/>
        <w:spacing w:before="8"/>
        <w:ind w:left="794"/>
        <w:jc w:val="both"/>
        <w:rPr>
          <w:b/>
          <w:bCs/>
          <w:sz w:val="28"/>
          <w:szCs w:val="28"/>
        </w:rPr>
      </w:pPr>
      <w:r w:rsidRPr="00B75B5C">
        <w:rPr>
          <w:b/>
          <w:bCs/>
          <w:sz w:val="28"/>
          <w:szCs w:val="28"/>
        </w:rPr>
        <w:t xml:space="preserve">Background  </w:t>
      </w:r>
    </w:p>
    <w:p w14:paraId="3992BA04" w14:textId="77777777" w:rsidR="00393D43" w:rsidRDefault="00393D43" w:rsidP="00393D43">
      <w:pPr>
        <w:pStyle w:val="BodyText"/>
        <w:spacing w:before="8"/>
        <w:ind w:left="794"/>
        <w:jc w:val="both"/>
        <w:rPr>
          <w:sz w:val="28"/>
          <w:szCs w:val="28"/>
        </w:rPr>
      </w:pPr>
      <w:r w:rsidRPr="00393D43">
        <w:rPr>
          <w:sz w:val="28"/>
          <w:szCs w:val="28"/>
        </w:rPr>
        <w:t xml:space="preserve">Under the Natural Environment and Rural Communities Act 2006 there is a duty on public authorities in England, including Parish Councils to have regard to conserving biodiversity as part of their policy or decision making. This was further strengthened by the Environment Act 2021 so public authorities must now consider what they can do to conserve and enhance biodiversity in England. </w:t>
      </w:r>
    </w:p>
    <w:p w14:paraId="7201DCE6" w14:textId="77777777" w:rsidR="00237C4E" w:rsidRDefault="00237C4E" w:rsidP="00393D43">
      <w:pPr>
        <w:pStyle w:val="BodyText"/>
        <w:spacing w:before="8"/>
        <w:ind w:left="794"/>
        <w:jc w:val="both"/>
        <w:rPr>
          <w:sz w:val="28"/>
          <w:szCs w:val="28"/>
        </w:rPr>
      </w:pPr>
    </w:p>
    <w:p w14:paraId="2FE1E0B8" w14:textId="526AAF7C" w:rsidR="00393D43" w:rsidRPr="00393D43" w:rsidRDefault="00393D43" w:rsidP="00393D43">
      <w:pPr>
        <w:pStyle w:val="BodyText"/>
        <w:spacing w:before="8"/>
        <w:ind w:left="794"/>
        <w:jc w:val="both"/>
        <w:rPr>
          <w:sz w:val="28"/>
          <w:szCs w:val="28"/>
        </w:rPr>
      </w:pPr>
      <w:r w:rsidRPr="00393D43">
        <w:rPr>
          <w:sz w:val="28"/>
          <w:szCs w:val="28"/>
        </w:rPr>
        <w:t xml:space="preserve">This means a public authority </w:t>
      </w:r>
      <w:r w:rsidR="00B75B5C" w:rsidRPr="00393D43">
        <w:rPr>
          <w:sz w:val="28"/>
          <w:szCs w:val="28"/>
        </w:rPr>
        <w:t>must.</w:t>
      </w:r>
      <w:r w:rsidRPr="00393D43">
        <w:rPr>
          <w:sz w:val="28"/>
          <w:szCs w:val="28"/>
        </w:rPr>
        <w:t xml:space="preserve"> </w:t>
      </w:r>
    </w:p>
    <w:p w14:paraId="0776B41C" w14:textId="77777777" w:rsidR="00393D43" w:rsidRPr="00393D43" w:rsidRDefault="00393D43" w:rsidP="00393D43">
      <w:pPr>
        <w:pStyle w:val="BodyText"/>
        <w:spacing w:before="8"/>
        <w:ind w:left="794"/>
        <w:jc w:val="both"/>
        <w:rPr>
          <w:sz w:val="28"/>
          <w:szCs w:val="28"/>
        </w:rPr>
      </w:pPr>
      <w:r w:rsidRPr="00393D43">
        <w:rPr>
          <w:rFonts w:ascii="Segoe UI Symbol" w:hAnsi="Segoe UI Symbol" w:cs="Segoe UI Symbol"/>
          <w:sz w:val="28"/>
          <w:szCs w:val="28"/>
        </w:rPr>
        <w:t>➢</w:t>
      </w:r>
      <w:r w:rsidRPr="00393D43">
        <w:rPr>
          <w:sz w:val="28"/>
          <w:szCs w:val="28"/>
        </w:rPr>
        <w:tab/>
        <w:t xml:space="preserve">Consider what they can do to conserve and enhance biodiversity. </w:t>
      </w:r>
    </w:p>
    <w:p w14:paraId="6FE851AA" w14:textId="77777777" w:rsidR="00393D43" w:rsidRPr="00393D43" w:rsidRDefault="00393D43" w:rsidP="00393D43">
      <w:pPr>
        <w:pStyle w:val="BodyText"/>
        <w:spacing w:before="8"/>
        <w:ind w:left="794"/>
        <w:jc w:val="both"/>
        <w:rPr>
          <w:sz w:val="28"/>
          <w:szCs w:val="28"/>
        </w:rPr>
      </w:pPr>
      <w:r w:rsidRPr="00393D43">
        <w:rPr>
          <w:rFonts w:ascii="Segoe UI Symbol" w:hAnsi="Segoe UI Symbol" w:cs="Segoe UI Symbol"/>
          <w:sz w:val="28"/>
          <w:szCs w:val="28"/>
        </w:rPr>
        <w:t>➢</w:t>
      </w:r>
      <w:r w:rsidRPr="00393D43">
        <w:rPr>
          <w:sz w:val="28"/>
          <w:szCs w:val="28"/>
        </w:rPr>
        <w:tab/>
        <w:t xml:space="preserve">Agree policies and specific objectives based on their consideration. </w:t>
      </w:r>
    </w:p>
    <w:p w14:paraId="3E91C924" w14:textId="45A721BF" w:rsidR="00393D43" w:rsidRDefault="00393D43" w:rsidP="00393D43">
      <w:pPr>
        <w:pStyle w:val="BodyText"/>
        <w:spacing w:before="8"/>
        <w:ind w:left="794"/>
        <w:jc w:val="both"/>
        <w:rPr>
          <w:sz w:val="28"/>
          <w:szCs w:val="28"/>
        </w:rPr>
      </w:pPr>
      <w:r w:rsidRPr="00393D43">
        <w:rPr>
          <w:rFonts w:ascii="Segoe UI Symbol" w:hAnsi="Segoe UI Symbol" w:cs="Segoe UI Symbol"/>
          <w:sz w:val="28"/>
          <w:szCs w:val="28"/>
        </w:rPr>
        <w:t>➢</w:t>
      </w:r>
      <w:r w:rsidRPr="00393D43">
        <w:rPr>
          <w:sz w:val="28"/>
          <w:szCs w:val="28"/>
        </w:rPr>
        <w:tab/>
        <w:t xml:space="preserve">Act to deliver policies and achieve </w:t>
      </w:r>
      <w:r w:rsidR="00B75B5C" w:rsidRPr="00393D43">
        <w:rPr>
          <w:sz w:val="28"/>
          <w:szCs w:val="28"/>
        </w:rPr>
        <w:t>objectives.</w:t>
      </w:r>
      <w:r w:rsidRPr="00393D43">
        <w:rPr>
          <w:sz w:val="28"/>
          <w:szCs w:val="28"/>
        </w:rPr>
        <w:t xml:space="preserve"> </w:t>
      </w:r>
    </w:p>
    <w:p w14:paraId="3A736CDA" w14:textId="77777777" w:rsidR="00393D43" w:rsidRPr="00393D43" w:rsidRDefault="00393D43" w:rsidP="00393D43">
      <w:pPr>
        <w:pStyle w:val="BodyText"/>
        <w:spacing w:before="8"/>
        <w:ind w:left="794"/>
        <w:jc w:val="both"/>
        <w:rPr>
          <w:sz w:val="28"/>
          <w:szCs w:val="28"/>
        </w:rPr>
      </w:pPr>
    </w:p>
    <w:p w14:paraId="6C48E700" w14:textId="77777777" w:rsidR="00237C4E" w:rsidRDefault="00237C4E" w:rsidP="00393D43">
      <w:pPr>
        <w:pStyle w:val="BodyText"/>
        <w:spacing w:before="8"/>
        <w:ind w:left="794"/>
        <w:jc w:val="both"/>
        <w:rPr>
          <w:sz w:val="28"/>
          <w:szCs w:val="28"/>
        </w:rPr>
      </w:pPr>
    </w:p>
    <w:p w14:paraId="5BFAC168" w14:textId="7B14E959" w:rsidR="00393D43" w:rsidRPr="00B75B5C" w:rsidRDefault="00393D43" w:rsidP="00393D43">
      <w:pPr>
        <w:pStyle w:val="BodyText"/>
        <w:spacing w:before="8"/>
        <w:ind w:left="794"/>
        <w:jc w:val="both"/>
        <w:rPr>
          <w:b/>
          <w:bCs/>
          <w:sz w:val="28"/>
          <w:szCs w:val="28"/>
        </w:rPr>
      </w:pPr>
      <w:r w:rsidRPr="00B75B5C">
        <w:rPr>
          <w:b/>
          <w:bCs/>
          <w:sz w:val="28"/>
          <w:szCs w:val="28"/>
        </w:rPr>
        <w:t xml:space="preserve">The Local Area </w:t>
      </w:r>
    </w:p>
    <w:p w14:paraId="3DDAA798" w14:textId="6B403BA7" w:rsidR="00393D43" w:rsidRDefault="00393D43" w:rsidP="00393D43">
      <w:pPr>
        <w:pStyle w:val="BodyText"/>
        <w:spacing w:before="8"/>
        <w:ind w:left="794"/>
        <w:jc w:val="both"/>
        <w:rPr>
          <w:sz w:val="28"/>
          <w:szCs w:val="28"/>
        </w:rPr>
      </w:pPr>
      <w:r>
        <w:rPr>
          <w:sz w:val="28"/>
          <w:szCs w:val="28"/>
        </w:rPr>
        <w:t>Oakthorpe, Donisthorpe &amp; Acresford Parish</w:t>
      </w:r>
      <w:r w:rsidRPr="00393D43">
        <w:rPr>
          <w:sz w:val="28"/>
          <w:szCs w:val="28"/>
        </w:rPr>
        <w:t xml:space="preserve"> is </w:t>
      </w:r>
      <w:r>
        <w:rPr>
          <w:sz w:val="28"/>
          <w:szCs w:val="28"/>
        </w:rPr>
        <w:t>three villages in one parish</w:t>
      </w:r>
      <w:r w:rsidRPr="00393D43">
        <w:rPr>
          <w:sz w:val="28"/>
          <w:szCs w:val="28"/>
        </w:rPr>
        <w:t>, with a considerable number of natural areas, including hedges, ditches,</w:t>
      </w:r>
      <w:r>
        <w:rPr>
          <w:sz w:val="28"/>
          <w:szCs w:val="28"/>
        </w:rPr>
        <w:t xml:space="preserve"> </w:t>
      </w:r>
      <w:r w:rsidR="00237C4E">
        <w:rPr>
          <w:sz w:val="28"/>
          <w:szCs w:val="28"/>
        </w:rPr>
        <w:t xml:space="preserve">canal, </w:t>
      </w:r>
      <w:r w:rsidR="00341249" w:rsidRPr="00393D43">
        <w:rPr>
          <w:sz w:val="28"/>
          <w:szCs w:val="28"/>
        </w:rPr>
        <w:t>farmland,</w:t>
      </w:r>
      <w:r w:rsidRPr="00393D43">
        <w:rPr>
          <w:sz w:val="28"/>
          <w:szCs w:val="28"/>
        </w:rPr>
        <w:t xml:space="preserve"> and woodland. </w:t>
      </w:r>
    </w:p>
    <w:p w14:paraId="535C2D42" w14:textId="77777777" w:rsidR="00393D43" w:rsidRDefault="00393D43" w:rsidP="00393D43">
      <w:pPr>
        <w:pStyle w:val="BodyText"/>
        <w:spacing w:before="8"/>
        <w:ind w:left="794"/>
        <w:jc w:val="both"/>
        <w:rPr>
          <w:sz w:val="28"/>
          <w:szCs w:val="28"/>
        </w:rPr>
      </w:pPr>
    </w:p>
    <w:p w14:paraId="47F052AA" w14:textId="4E9B5D01" w:rsidR="00237C4E" w:rsidRPr="00237C4E" w:rsidRDefault="00237C4E" w:rsidP="00237C4E">
      <w:pPr>
        <w:pStyle w:val="BodyText"/>
        <w:spacing w:before="8"/>
        <w:ind w:left="794"/>
        <w:jc w:val="both"/>
        <w:rPr>
          <w:sz w:val="28"/>
          <w:szCs w:val="28"/>
        </w:rPr>
      </w:pPr>
      <w:r>
        <w:rPr>
          <w:sz w:val="28"/>
          <w:szCs w:val="28"/>
        </w:rPr>
        <w:t>The</w:t>
      </w:r>
      <w:r w:rsidRPr="00237C4E">
        <w:rPr>
          <w:sz w:val="28"/>
          <w:szCs w:val="28"/>
        </w:rPr>
        <w:t xml:space="preserve"> Parish Council has an important leadership role to play in creating a sustainable community environment where biodiversity can thrive. </w:t>
      </w:r>
    </w:p>
    <w:p w14:paraId="69A02E14" w14:textId="77777777" w:rsidR="00237C4E" w:rsidRPr="00237C4E" w:rsidRDefault="00237C4E" w:rsidP="00237C4E">
      <w:pPr>
        <w:pStyle w:val="BodyText"/>
        <w:spacing w:before="8"/>
        <w:ind w:left="794"/>
        <w:jc w:val="both"/>
        <w:rPr>
          <w:sz w:val="28"/>
          <w:szCs w:val="28"/>
        </w:rPr>
      </w:pPr>
    </w:p>
    <w:p w14:paraId="26D45E2B" w14:textId="236DBC54" w:rsidR="00237C4E" w:rsidRPr="00B75B5C" w:rsidRDefault="00237C4E" w:rsidP="00237C4E">
      <w:pPr>
        <w:pStyle w:val="BodyText"/>
        <w:spacing w:before="8"/>
        <w:ind w:left="794"/>
        <w:jc w:val="both"/>
        <w:rPr>
          <w:b/>
          <w:bCs/>
          <w:sz w:val="28"/>
          <w:szCs w:val="28"/>
        </w:rPr>
      </w:pPr>
      <w:r w:rsidRPr="00B75B5C">
        <w:rPr>
          <w:b/>
          <w:bCs/>
          <w:sz w:val="28"/>
          <w:szCs w:val="28"/>
        </w:rPr>
        <w:t>A</w:t>
      </w:r>
      <w:r w:rsidR="00B75B5C">
        <w:rPr>
          <w:b/>
          <w:bCs/>
          <w:sz w:val="28"/>
          <w:szCs w:val="28"/>
        </w:rPr>
        <w:t>bout Biodiversity</w:t>
      </w:r>
      <w:r w:rsidRPr="00B75B5C">
        <w:rPr>
          <w:b/>
          <w:bCs/>
          <w:sz w:val="28"/>
          <w:szCs w:val="28"/>
        </w:rPr>
        <w:t xml:space="preserve"> </w:t>
      </w:r>
    </w:p>
    <w:p w14:paraId="3C2D6D1D" w14:textId="2C836D39" w:rsidR="00237C4E" w:rsidRPr="00237C4E" w:rsidRDefault="00237C4E" w:rsidP="00237C4E">
      <w:pPr>
        <w:pStyle w:val="BodyText"/>
        <w:spacing w:before="8"/>
        <w:ind w:left="794"/>
        <w:jc w:val="both"/>
        <w:rPr>
          <w:sz w:val="28"/>
          <w:szCs w:val="28"/>
        </w:rPr>
      </w:pPr>
      <w:r w:rsidRPr="00237C4E">
        <w:rPr>
          <w:sz w:val="28"/>
          <w:szCs w:val="28"/>
        </w:rPr>
        <w:t xml:space="preserve">Biodiversity refers to the variety of life on </w:t>
      </w:r>
      <w:r w:rsidR="00341249" w:rsidRPr="00237C4E">
        <w:rPr>
          <w:sz w:val="28"/>
          <w:szCs w:val="28"/>
        </w:rPr>
        <w:t>earth.</w:t>
      </w:r>
      <w:r w:rsidRPr="00237C4E">
        <w:rPr>
          <w:sz w:val="28"/>
          <w:szCs w:val="28"/>
        </w:rPr>
        <w:t xml:space="preserve"> Biodiversity is everywhere: in gardens, fields, hedgerows, mountains, </w:t>
      </w:r>
      <w:r w:rsidR="00341249" w:rsidRPr="00237C4E">
        <w:rPr>
          <w:sz w:val="28"/>
          <w:szCs w:val="28"/>
        </w:rPr>
        <w:t>rivers,</w:t>
      </w:r>
      <w:r w:rsidRPr="00237C4E">
        <w:rPr>
          <w:sz w:val="28"/>
          <w:szCs w:val="28"/>
        </w:rPr>
        <w:t xml:space="preserve"> and the sea.</w:t>
      </w:r>
    </w:p>
    <w:p w14:paraId="35BFD50A" w14:textId="77777777" w:rsidR="00237C4E" w:rsidRPr="00237C4E" w:rsidRDefault="00237C4E" w:rsidP="00237C4E">
      <w:pPr>
        <w:pStyle w:val="BodyText"/>
        <w:spacing w:before="8"/>
        <w:ind w:left="794"/>
        <w:jc w:val="both"/>
        <w:rPr>
          <w:sz w:val="28"/>
          <w:szCs w:val="28"/>
        </w:rPr>
      </w:pPr>
      <w:r w:rsidRPr="00237C4E">
        <w:rPr>
          <w:sz w:val="28"/>
          <w:szCs w:val="28"/>
        </w:rPr>
        <w:t xml:space="preserve">Thriving biodiversity and sustainable ecosystems are essential for our survival and wellbeing and biodiversity losses are unprecedented. </w:t>
      </w:r>
    </w:p>
    <w:p w14:paraId="1B5CC2DE" w14:textId="77777777" w:rsidR="00237C4E" w:rsidRPr="00237C4E" w:rsidRDefault="00237C4E" w:rsidP="00237C4E">
      <w:pPr>
        <w:pStyle w:val="BodyText"/>
        <w:spacing w:before="8"/>
        <w:ind w:left="794"/>
        <w:jc w:val="both"/>
        <w:rPr>
          <w:sz w:val="28"/>
          <w:szCs w:val="28"/>
        </w:rPr>
      </w:pPr>
    </w:p>
    <w:p w14:paraId="50AC7725" w14:textId="221DB138" w:rsidR="00237C4E" w:rsidRPr="00237C4E" w:rsidRDefault="00237C4E" w:rsidP="00237C4E">
      <w:pPr>
        <w:pStyle w:val="BodyText"/>
        <w:spacing w:before="8"/>
        <w:ind w:left="794"/>
        <w:jc w:val="both"/>
        <w:rPr>
          <w:sz w:val="28"/>
          <w:szCs w:val="28"/>
        </w:rPr>
      </w:pPr>
      <w:r w:rsidRPr="00237C4E">
        <w:rPr>
          <w:sz w:val="28"/>
          <w:szCs w:val="28"/>
        </w:rPr>
        <w:t xml:space="preserve">Biodiversity is the collective term for the variety and abundance of forms of life found in an area, including animals, plants, </w:t>
      </w:r>
      <w:r w:rsidR="00341249" w:rsidRPr="00237C4E">
        <w:rPr>
          <w:sz w:val="28"/>
          <w:szCs w:val="28"/>
        </w:rPr>
        <w:t>fungi,</w:t>
      </w:r>
      <w:r w:rsidRPr="00237C4E">
        <w:rPr>
          <w:sz w:val="28"/>
          <w:szCs w:val="28"/>
        </w:rPr>
        <w:t xml:space="preserve"> and microorganisms like bacteria. Each of these species and organisms work together in ecosystems to maintain, balance and support life. </w:t>
      </w:r>
    </w:p>
    <w:p w14:paraId="03639EA3" w14:textId="77777777" w:rsidR="00237C4E" w:rsidRPr="00237C4E" w:rsidRDefault="00237C4E" w:rsidP="00237C4E">
      <w:pPr>
        <w:pStyle w:val="BodyText"/>
        <w:spacing w:before="8"/>
        <w:ind w:left="794"/>
        <w:jc w:val="both"/>
        <w:rPr>
          <w:sz w:val="28"/>
          <w:szCs w:val="28"/>
        </w:rPr>
      </w:pPr>
    </w:p>
    <w:p w14:paraId="1FC97EAD" w14:textId="3FB833B9" w:rsidR="00237C4E" w:rsidRPr="00237C4E" w:rsidRDefault="00237C4E" w:rsidP="00237C4E">
      <w:pPr>
        <w:pStyle w:val="BodyText"/>
        <w:spacing w:before="8"/>
        <w:ind w:left="794"/>
        <w:jc w:val="both"/>
        <w:rPr>
          <w:sz w:val="28"/>
          <w:szCs w:val="28"/>
        </w:rPr>
      </w:pPr>
      <w:r w:rsidRPr="00237C4E">
        <w:rPr>
          <w:sz w:val="28"/>
          <w:szCs w:val="28"/>
        </w:rPr>
        <w:t xml:space="preserve">Biodiversity supports everything in nature that we need to survive including, food, oxygen, clean </w:t>
      </w:r>
      <w:r w:rsidR="00341249" w:rsidRPr="00237C4E">
        <w:rPr>
          <w:sz w:val="28"/>
          <w:szCs w:val="28"/>
        </w:rPr>
        <w:t>air,</w:t>
      </w:r>
      <w:r w:rsidRPr="00237C4E">
        <w:rPr>
          <w:sz w:val="28"/>
          <w:szCs w:val="28"/>
        </w:rPr>
        <w:t xml:space="preserve"> and clean water. </w:t>
      </w:r>
    </w:p>
    <w:p w14:paraId="511BAF8B" w14:textId="77777777" w:rsidR="00237C4E" w:rsidRDefault="00237C4E" w:rsidP="00237C4E">
      <w:pPr>
        <w:pStyle w:val="BodyText"/>
        <w:spacing w:before="8"/>
        <w:ind w:left="794"/>
        <w:jc w:val="both"/>
        <w:rPr>
          <w:sz w:val="28"/>
          <w:szCs w:val="28"/>
        </w:rPr>
      </w:pPr>
    </w:p>
    <w:p w14:paraId="5ADFF40F" w14:textId="77777777" w:rsidR="00341249" w:rsidRDefault="00341249" w:rsidP="00237C4E">
      <w:pPr>
        <w:pStyle w:val="BodyText"/>
        <w:spacing w:before="8"/>
        <w:ind w:left="794"/>
        <w:jc w:val="both"/>
        <w:rPr>
          <w:sz w:val="28"/>
          <w:szCs w:val="28"/>
        </w:rPr>
      </w:pPr>
    </w:p>
    <w:p w14:paraId="68A8F159" w14:textId="68247D18" w:rsidR="00237C4E" w:rsidRPr="00237C4E" w:rsidRDefault="00237C4E" w:rsidP="00237C4E">
      <w:pPr>
        <w:pStyle w:val="BodyText"/>
        <w:spacing w:before="8"/>
        <w:ind w:left="794"/>
        <w:jc w:val="both"/>
        <w:rPr>
          <w:sz w:val="28"/>
          <w:szCs w:val="28"/>
        </w:rPr>
      </w:pPr>
      <w:r w:rsidRPr="00237C4E">
        <w:rPr>
          <w:sz w:val="28"/>
          <w:szCs w:val="28"/>
        </w:rPr>
        <w:t xml:space="preserve">We recognise our existing and future responsibilities both to conserve and promote biodiversity and to take positive action through innovation in the management of open spaces and verges, as well as conservation of our natural areas. </w:t>
      </w:r>
    </w:p>
    <w:p w14:paraId="096DBF96" w14:textId="77777777" w:rsidR="00237C4E" w:rsidRDefault="00237C4E" w:rsidP="00393D43">
      <w:pPr>
        <w:pStyle w:val="BodyText"/>
        <w:spacing w:before="8"/>
        <w:ind w:left="794"/>
        <w:jc w:val="both"/>
        <w:rPr>
          <w:sz w:val="28"/>
          <w:szCs w:val="28"/>
        </w:rPr>
      </w:pPr>
    </w:p>
    <w:p w14:paraId="28A1A7B2" w14:textId="77777777" w:rsidR="00237C4E" w:rsidRPr="00341249" w:rsidRDefault="00237C4E" w:rsidP="00393D43">
      <w:pPr>
        <w:pStyle w:val="BodyText"/>
        <w:spacing w:before="8"/>
        <w:ind w:left="794"/>
        <w:jc w:val="both"/>
        <w:rPr>
          <w:b/>
          <w:bCs/>
          <w:sz w:val="28"/>
          <w:szCs w:val="28"/>
        </w:rPr>
      </w:pPr>
    </w:p>
    <w:p w14:paraId="7BFE6A81" w14:textId="0AB319F0" w:rsidR="00237C4E" w:rsidRPr="00237C4E" w:rsidRDefault="00237C4E" w:rsidP="00237C4E">
      <w:pPr>
        <w:pStyle w:val="BodyText"/>
        <w:spacing w:before="8"/>
        <w:ind w:left="794"/>
        <w:jc w:val="both"/>
        <w:rPr>
          <w:sz w:val="28"/>
          <w:szCs w:val="28"/>
        </w:rPr>
      </w:pPr>
      <w:r w:rsidRPr="00341249">
        <w:rPr>
          <w:b/>
          <w:bCs/>
          <w:sz w:val="28"/>
          <w:szCs w:val="28"/>
        </w:rPr>
        <w:t>W</w:t>
      </w:r>
      <w:r w:rsidR="00341249" w:rsidRPr="00341249">
        <w:rPr>
          <w:b/>
          <w:bCs/>
          <w:sz w:val="28"/>
          <w:szCs w:val="28"/>
        </w:rPr>
        <w:t>hat the Council Will Do To Promote Biodiversity</w:t>
      </w:r>
      <w:r w:rsidRPr="00237C4E">
        <w:rPr>
          <w:sz w:val="28"/>
          <w:szCs w:val="28"/>
        </w:rPr>
        <w:t xml:space="preserve"> </w:t>
      </w:r>
    </w:p>
    <w:p w14:paraId="6A48E0F5" w14:textId="1D657C76" w:rsidR="00237C4E" w:rsidRPr="00237C4E" w:rsidRDefault="00237C4E" w:rsidP="00237C4E">
      <w:pPr>
        <w:pStyle w:val="BodyText"/>
        <w:spacing w:before="8"/>
        <w:ind w:left="794"/>
        <w:jc w:val="both"/>
        <w:rPr>
          <w:sz w:val="28"/>
          <w:szCs w:val="28"/>
        </w:rPr>
      </w:pPr>
      <w:r w:rsidRPr="00237C4E">
        <w:rPr>
          <w:sz w:val="28"/>
          <w:szCs w:val="28"/>
        </w:rPr>
        <w:t xml:space="preserve">The Parish Council will strive to lead by example in positively </w:t>
      </w:r>
      <w:r w:rsidR="00341249" w:rsidRPr="00237C4E">
        <w:rPr>
          <w:sz w:val="28"/>
          <w:szCs w:val="28"/>
        </w:rPr>
        <w:t>managing the</w:t>
      </w:r>
      <w:r w:rsidRPr="00237C4E">
        <w:rPr>
          <w:sz w:val="28"/>
          <w:szCs w:val="28"/>
        </w:rPr>
        <w:t xml:space="preserve"> village’s treasured and unique habitats. </w:t>
      </w:r>
      <w:r w:rsidR="00341249">
        <w:rPr>
          <w:sz w:val="28"/>
          <w:szCs w:val="28"/>
        </w:rPr>
        <w:t>To a</w:t>
      </w:r>
      <w:r w:rsidRPr="00237C4E">
        <w:rPr>
          <w:sz w:val="28"/>
          <w:szCs w:val="28"/>
        </w:rPr>
        <w:t>s far as is possible, conserve and promote the biodiversity of the land it manages. It will adopt beneficial practices with regarding to cutting and removal of vegetation, application of chemicals and timing of maintenance work. Special care will be taken in the specification of grounds maintenance contracts to ensure that the work, whilst reaching acceptable standards, does not harm the natural environment.</w:t>
      </w:r>
    </w:p>
    <w:p w14:paraId="08EAFEC9" w14:textId="77777777" w:rsidR="00237C4E" w:rsidRPr="00237C4E" w:rsidRDefault="00237C4E" w:rsidP="00237C4E">
      <w:pPr>
        <w:pStyle w:val="BodyText"/>
        <w:spacing w:before="8"/>
        <w:ind w:left="794"/>
        <w:jc w:val="both"/>
        <w:rPr>
          <w:sz w:val="28"/>
          <w:szCs w:val="28"/>
        </w:rPr>
      </w:pPr>
    </w:p>
    <w:p w14:paraId="3A3D0816" w14:textId="77777777" w:rsidR="00237C4E" w:rsidRPr="00237C4E" w:rsidRDefault="00237C4E" w:rsidP="00237C4E">
      <w:pPr>
        <w:pStyle w:val="BodyText"/>
        <w:spacing w:before="8"/>
        <w:ind w:left="794"/>
        <w:jc w:val="both"/>
        <w:rPr>
          <w:sz w:val="28"/>
          <w:szCs w:val="28"/>
        </w:rPr>
      </w:pPr>
      <w:r w:rsidRPr="00237C4E">
        <w:rPr>
          <w:sz w:val="28"/>
          <w:szCs w:val="28"/>
        </w:rPr>
        <w:t xml:space="preserve">The Parish Council will work in partnership with other organisations to protect, promote and enhance biodiversity within areas of the parish. </w:t>
      </w:r>
    </w:p>
    <w:p w14:paraId="526C0E21" w14:textId="77777777" w:rsidR="00237C4E" w:rsidRPr="00237C4E" w:rsidRDefault="00237C4E" w:rsidP="00237C4E">
      <w:pPr>
        <w:pStyle w:val="BodyText"/>
        <w:spacing w:before="8"/>
        <w:ind w:left="794"/>
        <w:jc w:val="both"/>
        <w:rPr>
          <w:sz w:val="28"/>
          <w:szCs w:val="28"/>
        </w:rPr>
      </w:pPr>
      <w:r w:rsidRPr="00237C4E">
        <w:rPr>
          <w:sz w:val="28"/>
          <w:szCs w:val="28"/>
        </w:rPr>
        <w:t xml:space="preserve"> </w:t>
      </w:r>
    </w:p>
    <w:p w14:paraId="1666F589" w14:textId="77777777" w:rsidR="00237C4E" w:rsidRPr="00237C4E" w:rsidRDefault="00237C4E" w:rsidP="00237C4E">
      <w:pPr>
        <w:pStyle w:val="BodyText"/>
        <w:spacing w:before="8"/>
        <w:ind w:left="794"/>
        <w:jc w:val="both"/>
        <w:rPr>
          <w:sz w:val="28"/>
          <w:szCs w:val="28"/>
        </w:rPr>
      </w:pPr>
      <w:r w:rsidRPr="00237C4E">
        <w:rPr>
          <w:sz w:val="28"/>
          <w:szCs w:val="28"/>
        </w:rPr>
        <w:t xml:space="preserve">The Parish Council will, wherever possible, raise public awareness of biodiversity issues as part of its leadership role within the local community. </w:t>
      </w:r>
    </w:p>
    <w:p w14:paraId="06E651AE" w14:textId="77777777" w:rsidR="00237C4E" w:rsidRPr="00237C4E" w:rsidRDefault="00237C4E" w:rsidP="00237C4E">
      <w:pPr>
        <w:pStyle w:val="BodyText"/>
        <w:spacing w:before="8"/>
        <w:ind w:left="794"/>
        <w:jc w:val="both"/>
        <w:rPr>
          <w:sz w:val="28"/>
          <w:szCs w:val="28"/>
        </w:rPr>
      </w:pPr>
    </w:p>
    <w:p w14:paraId="4CD82992" w14:textId="77777777" w:rsidR="00237C4E" w:rsidRPr="00237C4E" w:rsidRDefault="00237C4E" w:rsidP="00237C4E">
      <w:pPr>
        <w:pStyle w:val="BodyText"/>
        <w:spacing w:before="8"/>
        <w:ind w:left="794"/>
        <w:jc w:val="both"/>
        <w:rPr>
          <w:sz w:val="28"/>
          <w:szCs w:val="28"/>
        </w:rPr>
      </w:pPr>
      <w:r w:rsidRPr="00237C4E">
        <w:rPr>
          <w:sz w:val="28"/>
          <w:szCs w:val="28"/>
        </w:rPr>
        <w:t xml:space="preserve">The Parish Council will involve the community in promoting biodiversity and living areas on its land including, for example, tree planting, developing living areas and wilding areas.  </w:t>
      </w:r>
    </w:p>
    <w:p w14:paraId="1BBFAA12" w14:textId="77777777" w:rsidR="00237C4E" w:rsidRPr="00237C4E" w:rsidRDefault="00237C4E" w:rsidP="00237C4E">
      <w:pPr>
        <w:pStyle w:val="BodyText"/>
        <w:spacing w:before="8"/>
        <w:ind w:left="794"/>
        <w:jc w:val="both"/>
        <w:rPr>
          <w:sz w:val="28"/>
          <w:szCs w:val="28"/>
        </w:rPr>
      </w:pPr>
      <w:r w:rsidRPr="00237C4E">
        <w:rPr>
          <w:sz w:val="28"/>
          <w:szCs w:val="28"/>
        </w:rPr>
        <w:t xml:space="preserve"> </w:t>
      </w:r>
    </w:p>
    <w:p w14:paraId="22EC3AD3" w14:textId="77777777" w:rsidR="00237C4E" w:rsidRPr="00237C4E" w:rsidRDefault="00237C4E" w:rsidP="00237C4E">
      <w:pPr>
        <w:pStyle w:val="BodyText"/>
        <w:spacing w:before="8"/>
        <w:ind w:left="794"/>
        <w:jc w:val="both"/>
        <w:rPr>
          <w:sz w:val="28"/>
          <w:szCs w:val="28"/>
        </w:rPr>
      </w:pPr>
      <w:r w:rsidRPr="00237C4E">
        <w:rPr>
          <w:sz w:val="28"/>
          <w:szCs w:val="28"/>
        </w:rPr>
        <w:t xml:space="preserve">The Parish Council will communicate information and raise awareness of biodiversity through its website and newsletters. </w:t>
      </w:r>
    </w:p>
    <w:p w14:paraId="5B9972AA" w14:textId="77777777" w:rsidR="00237C4E" w:rsidRPr="00237C4E" w:rsidRDefault="00237C4E" w:rsidP="00237C4E">
      <w:pPr>
        <w:pStyle w:val="BodyText"/>
        <w:spacing w:before="8"/>
        <w:ind w:left="794"/>
        <w:jc w:val="both"/>
        <w:rPr>
          <w:sz w:val="28"/>
          <w:szCs w:val="28"/>
        </w:rPr>
      </w:pPr>
    </w:p>
    <w:p w14:paraId="2672113B" w14:textId="28D0BE93" w:rsidR="00393D43" w:rsidRPr="00393D43" w:rsidRDefault="00237C4E" w:rsidP="00237C4E">
      <w:pPr>
        <w:pStyle w:val="BodyText"/>
        <w:spacing w:before="8"/>
        <w:ind w:left="794"/>
        <w:jc w:val="both"/>
        <w:rPr>
          <w:sz w:val="28"/>
          <w:szCs w:val="28"/>
        </w:rPr>
      </w:pPr>
      <w:r w:rsidRPr="00237C4E">
        <w:rPr>
          <w:sz w:val="28"/>
          <w:szCs w:val="28"/>
        </w:rPr>
        <w:t>The Parish Council, when commenting on planning applications, will support site and building design that benefits biodiversity through the conservation and integration of existing habitats or provision of new habitats. It will support protection of sensitive habitats from development and will consider whether the development would mean the loss of important habitats for wildlife in respect of all applications.</w:t>
      </w:r>
    </w:p>
    <w:p w14:paraId="010BCA92" w14:textId="77777777" w:rsidR="00393D43" w:rsidRPr="00393D43" w:rsidRDefault="00393D43" w:rsidP="00393D43">
      <w:pPr>
        <w:pStyle w:val="BodyText"/>
        <w:spacing w:before="8"/>
        <w:ind w:left="794"/>
        <w:jc w:val="both"/>
        <w:rPr>
          <w:sz w:val="28"/>
          <w:szCs w:val="28"/>
        </w:rPr>
      </w:pPr>
      <w:r w:rsidRPr="00393D43">
        <w:rPr>
          <w:sz w:val="28"/>
          <w:szCs w:val="28"/>
        </w:rPr>
        <w:t xml:space="preserve"> </w:t>
      </w:r>
    </w:p>
    <w:p w14:paraId="6D6FBBDA" w14:textId="77777777" w:rsidR="00237C4E" w:rsidRPr="00237C4E" w:rsidRDefault="00237C4E" w:rsidP="00237C4E">
      <w:pPr>
        <w:pStyle w:val="BodyText"/>
        <w:spacing w:before="8"/>
        <w:ind w:left="794"/>
        <w:jc w:val="both"/>
        <w:rPr>
          <w:sz w:val="28"/>
          <w:szCs w:val="28"/>
        </w:rPr>
      </w:pPr>
    </w:p>
    <w:p w14:paraId="13487594" w14:textId="77777777" w:rsidR="00CE59C9" w:rsidRPr="00CE59C9" w:rsidRDefault="00CE59C9" w:rsidP="00CE59C9">
      <w:pPr>
        <w:pStyle w:val="BodyText"/>
        <w:spacing w:before="8"/>
        <w:ind w:left="794"/>
        <w:jc w:val="both"/>
        <w:rPr>
          <w:sz w:val="28"/>
          <w:szCs w:val="28"/>
        </w:rPr>
      </w:pPr>
    </w:p>
    <w:tbl>
      <w:tblPr>
        <w:tblStyle w:val="TableGrid1"/>
        <w:tblW w:w="0" w:type="auto"/>
        <w:tblInd w:w="972" w:type="dxa"/>
        <w:tblLook w:val="04A0" w:firstRow="1" w:lastRow="0" w:firstColumn="1" w:lastColumn="0" w:noHBand="0" w:noVBand="1"/>
      </w:tblPr>
      <w:tblGrid>
        <w:gridCol w:w="2297"/>
        <w:gridCol w:w="2303"/>
        <w:gridCol w:w="2297"/>
        <w:gridCol w:w="2299"/>
      </w:tblGrid>
      <w:tr w:rsidR="001B7F3B" w:rsidRPr="001B7F3B" w14:paraId="4278B7CB" w14:textId="77777777" w:rsidTr="00EC688F">
        <w:tc>
          <w:tcPr>
            <w:tcW w:w="2297" w:type="dxa"/>
            <w:tcMar>
              <w:top w:w="85" w:type="dxa"/>
              <w:left w:w="85" w:type="dxa"/>
              <w:bottom w:w="85" w:type="dxa"/>
              <w:right w:w="85" w:type="dxa"/>
            </w:tcMar>
          </w:tcPr>
          <w:p w14:paraId="395B1619" w14:textId="77777777" w:rsidR="001B7F3B" w:rsidRPr="001B7F3B" w:rsidRDefault="001B7F3B" w:rsidP="001B7F3B">
            <w:pPr>
              <w:rPr>
                <w:sz w:val="28"/>
                <w:szCs w:val="28"/>
              </w:rPr>
            </w:pPr>
            <w:r w:rsidRPr="001B7F3B">
              <w:rPr>
                <w:sz w:val="28"/>
                <w:szCs w:val="28"/>
              </w:rPr>
              <w:t>Version number</w:t>
            </w:r>
          </w:p>
        </w:tc>
        <w:tc>
          <w:tcPr>
            <w:tcW w:w="2303" w:type="dxa"/>
            <w:tcMar>
              <w:top w:w="85" w:type="dxa"/>
              <w:left w:w="85" w:type="dxa"/>
              <w:bottom w:w="85" w:type="dxa"/>
              <w:right w:w="85" w:type="dxa"/>
            </w:tcMar>
          </w:tcPr>
          <w:p w14:paraId="766B9498" w14:textId="77777777" w:rsidR="001B7F3B" w:rsidRPr="001B7F3B" w:rsidRDefault="001B7F3B" w:rsidP="001B7F3B">
            <w:pPr>
              <w:rPr>
                <w:sz w:val="28"/>
                <w:szCs w:val="28"/>
              </w:rPr>
            </w:pPr>
            <w:r w:rsidRPr="001B7F3B">
              <w:rPr>
                <w:sz w:val="28"/>
                <w:szCs w:val="28"/>
              </w:rPr>
              <w:t>Purpose/change</w:t>
            </w:r>
          </w:p>
        </w:tc>
        <w:tc>
          <w:tcPr>
            <w:tcW w:w="2297" w:type="dxa"/>
            <w:tcMar>
              <w:top w:w="85" w:type="dxa"/>
              <w:left w:w="85" w:type="dxa"/>
              <w:bottom w:w="85" w:type="dxa"/>
              <w:right w:w="85" w:type="dxa"/>
            </w:tcMar>
          </w:tcPr>
          <w:p w14:paraId="1830916B" w14:textId="77777777" w:rsidR="001B7F3B" w:rsidRPr="001B7F3B" w:rsidRDefault="001B7F3B" w:rsidP="001B7F3B">
            <w:pPr>
              <w:rPr>
                <w:sz w:val="28"/>
                <w:szCs w:val="28"/>
              </w:rPr>
            </w:pPr>
            <w:r w:rsidRPr="001B7F3B">
              <w:rPr>
                <w:sz w:val="28"/>
                <w:szCs w:val="28"/>
              </w:rPr>
              <w:t>Author</w:t>
            </w:r>
          </w:p>
        </w:tc>
        <w:tc>
          <w:tcPr>
            <w:tcW w:w="2299" w:type="dxa"/>
            <w:tcMar>
              <w:top w:w="85" w:type="dxa"/>
              <w:left w:w="85" w:type="dxa"/>
              <w:bottom w:w="85" w:type="dxa"/>
              <w:right w:w="85" w:type="dxa"/>
            </w:tcMar>
          </w:tcPr>
          <w:p w14:paraId="1A4775A3" w14:textId="77777777" w:rsidR="001B7F3B" w:rsidRPr="001B7F3B" w:rsidRDefault="001B7F3B" w:rsidP="001B7F3B">
            <w:pPr>
              <w:rPr>
                <w:sz w:val="28"/>
                <w:szCs w:val="28"/>
              </w:rPr>
            </w:pPr>
            <w:r w:rsidRPr="001B7F3B">
              <w:rPr>
                <w:sz w:val="28"/>
                <w:szCs w:val="28"/>
              </w:rPr>
              <w:t>Date</w:t>
            </w:r>
          </w:p>
        </w:tc>
      </w:tr>
      <w:tr w:rsidR="001B7F3B" w:rsidRPr="001B7F3B" w14:paraId="42ECBB45" w14:textId="77777777" w:rsidTr="00EC688F">
        <w:tc>
          <w:tcPr>
            <w:tcW w:w="2297" w:type="dxa"/>
            <w:tcMar>
              <w:top w:w="85" w:type="dxa"/>
              <w:left w:w="85" w:type="dxa"/>
              <w:bottom w:w="85" w:type="dxa"/>
              <w:right w:w="85" w:type="dxa"/>
            </w:tcMar>
          </w:tcPr>
          <w:p w14:paraId="2C2FCED3" w14:textId="77777777" w:rsidR="001B7F3B" w:rsidRPr="001B7F3B" w:rsidRDefault="001B7F3B" w:rsidP="001B7F3B">
            <w:pPr>
              <w:rPr>
                <w:sz w:val="28"/>
                <w:szCs w:val="28"/>
              </w:rPr>
            </w:pPr>
            <w:r w:rsidRPr="001B7F3B">
              <w:rPr>
                <w:sz w:val="28"/>
                <w:szCs w:val="28"/>
              </w:rPr>
              <w:t>0.1</w:t>
            </w:r>
          </w:p>
        </w:tc>
        <w:tc>
          <w:tcPr>
            <w:tcW w:w="2303" w:type="dxa"/>
            <w:tcMar>
              <w:top w:w="85" w:type="dxa"/>
              <w:left w:w="85" w:type="dxa"/>
              <w:bottom w:w="85" w:type="dxa"/>
              <w:right w:w="85" w:type="dxa"/>
            </w:tcMar>
          </w:tcPr>
          <w:p w14:paraId="411E3398" w14:textId="77777777" w:rsidR="001B7F3B" w:rsidRPr="001B7F3B" w:rsidRDefault="001B7F3B" w:rsidP="001B7F3B">
            <w:pPr>
              <w:rPr>
                <w:sz w:val="28"/>
                <w:szCs w:val="28"/>
              </w:rPr>
            </w:pPr>
            <w:r w:rsidRPr="001B7F3B">
              <w:rPr>
                <w:sz w:val="28"/>
                <w:szCs w:val="28"/>
              </w:rPr>
              <w:t>Initial draft</w:t>
            </w:r>
          </w:p>
        </w:tc>
        <w:tc>
          <w:tcPr>
            <w:tcW w:w="2297" w:type="dxa"/>
            <w:tcMar>
              <w:top w:w="85" w:type="dxa"/>
              <w:left w:w="85" w:type="dxa"/>
              <w:bottom w:w="85" w:type="dxa"/>
              <w:right w:w="85" w:type="dxa"/>
            </w:tcMar>
          </w:tcPr>
          <w:p w14:paraId="3EAE17E0" w14:textId="77777777" w:rsidR="001B7F3B" w:rsidRPr="001B7F3B" w:rsidRDefault="001B7F3B" w:rsidP="001B7F3B">
            <w:pPr>
              <w:rPr>
                <w:sz w:val="28"/>
                <w:szCs w:val="28"/>
              </w:rPr>
            </w:pPr>
            <w:r w:rsidRPr="001B7F3B">
              <w:rPr>
                <w:sz w:val="28"/>
                <w:szCs w:val="28"/>
              </w:rPr>
              <w:t>KG</w:t>
            </w:r>
          </w:p>
        </w:tc>
        <w:tc>
          <w:tcPr>
            <w:tcW w:w="2299" w:type="dxa"/>
            <w:tcMar>
              <w:top w:w="85" w:type="dxa"/>
              <w:left w:w="85" w:type="dxa"/>
              <w:bottom w:w="85" w:type="dxa"/>
              <w:right w:w="85" w:type="dxa"/>
            </w:tcMar>
          </w:tcPr>
          <w:p w14:paraId="37D6B50E" w14:textId="0540EA69" w:rsidR="001B7F3B" w:rsidRPr="001B7F3B" w:rsidRDefault="00237C4E" w:rsidP="001B7F3B">
            <w:pPr>
              <w:rPr>
                <w:sz w:val="28"/>
                <w:szCs w:val="28"/>
              </w:rPr>
            </w:pPr>
            <w:r>
              <w:rPr>
                <w:sz w:val="28"/>
                <w:szCs w:val="28"/>
              </w:rPr>
              <w:t>08.03</w:t>
            </w:r>
            <w:r w:rsidR="001B7F3B" w:rsidRPr="001B7F3B">
              <w:rPr>
                <w:sz w:val="28"/>
                <w:szCs w:val="28"/>
              </w:rPr>
              <w:t>.2</w:t>
            </w:r>
            <w:r>
              <w:rPr>
                <w:sz w:val="28"/>
                <w:szCs w:val="28"/>
              </w:rPr>
              <w:t>4</w:t>
            </w:r>
          </w:p>
        </w:tc>
      </w:tr>
      <w:tr w:rsidR="001B7F3B" w:rsidRPr="001B7F3B" w14:paraId="55DC303F" w14:textId="77777777" w:rsidTr="00EC688F">
        <w:tc>
          <w:tcPr>
            <w:tcW w:w="2297" w:type="dxa"/>
            <w:tcMar>
              <w:top w:w="85" w:type="dxa"/>
              <w:left w:w="85" w:type="dxa"/>
              <w:bottom w:w="85" w:type="dxa"/>
              <w:right w:w="85" w:type="dxa"/>
            </w:tcMar>
          </w:tcPr>
          <w:p w14:paraId="0ED91019" w14:textId="77777777" w:rsidR="001B7F3B" w:rsidRPr="001B7F3B" w:rsidRDefault="001B7F3B" w:rsidP="001B7F3B">
            <w:pPr>
              <w:rPr>
                <w:sz w:val="28"/>
                <w:szCs w:val="28"/>
              </w:rPr>
            </w:pPr>
          </w:p>
        </w:tc>
        <w:tc>
          <w:tcPr>
            <w:tcW w:w="2303" w:type="dxa"/>
            <w:tcMar>
              <w:top w:w="85" w:type="dxa"/>
              <w:left w:w="85" w:type="dxa"/>
              <w:bottom w:w="85" w:type="dxa"/>
              <w:right w:w="85" w:type="dxa"/>
            </w:tcMar>
          </w:tcPr>
          <w:p w14:paraId="384B543E" w14:textId="3F762F15" w:rsidR="001B7F3B" w:rsidRPr="001B7F3B" w:rsidRDefault="001B7F3B" w:rsidP="001B7F3B">
            <w:pPr>
              <w:rPr>
                <w:sz w:val="28"/>
                <w:szCs w:val="28"/>
              </w:rPr>
            </w:pPr>
          </w:p>
        </w:tc>
        <w:tc>
          <w:tcPr>
            <w:tcW w:w="2297" w:type="dxa"/>
            <w:tcMar>
              <w:top w:w="85" w:type="dxa"/>
              <w:left w:w="85" w:type="dxa"/>
              <w:bottom w:w="85" w:type="dxa"/>
              <w:right w:w="85" w:type="dxa"/>
            </w:tcMar>
          </w:tcPr>
          <w:p w14:paraId="3CEB9B1A" w14:textId="4D11D070" w:rsidR="001B7F3B" w:rsidRPr="001B7F3B" w:rsidRDefault="001B7F3B" w:rsidP="001B7F3B">
            <w:pPr>
              <w:rPr>
                <w:sz w:val="28"/>
                <w:szCs w:val="28"/>
              </w:rPr>
            </w:pPr>
          </w:p>
        </w:tc>
        <w:tc>
          <w:tcPr>
            <w:tcW w:w="2299" w:type="dxa"/>
            <w:tcMar>
              <w:top w:w="85" w:type="dxa"/>
              <w:left w:w="85" w:type="dxa"/>
              <w:bottom w:w="85" w:type="dxa"/>
              <w:right w:w="85" w:type="dxa"/>
            </w:tcMar>
          </w:tcPr>
          <w:p w14:paraId="35AA0059" w14:textId="266D603D" w:rsidR="001B7F3B" w:rsidRPr="001B7F3B" w:rsidRDefault="001B7F3B" w:rsidP="001B7F3B">
            <w:pPr>
              <w:rPr>
                <w:sz w:val="28"/>
                <w:szCs w:val="28"/>
              </w:rPr>
            </w:pPr>
          </w:p>
        </w:tc>
      </w:tr>
      <w:tr w:rsidR="001B7F3B" w:rsidRPr="001B7F3B" w14:paraId="1C6FF46E" w14:textId="77777777" w:rsidTr="00EC688F">
        <w:tc>
          <w:tcPr>
            <w:tcW w:w="2297" w:type="dxa"/>
            <w:tcMar>
              <w:top w:w="85" w:type="dxa"/>
              <w:left w:w="85" w:type="dxa"/>
              <w:bottom w:w="85" w:type="dxa"/>
              <w:right w:w="85" w:type="dxa"/>
            </w:tcMar>
          </w:tcPr>
          <w:p w14:paraId="7B33B986" w14:textId="77777777" w:rsidR="001B7F3B" w:rsidRPr="001B7F3B" w:rsidRDefault="001B7F3B" w:rsidP="001B7F3B">
            <w:pPr>
              <w:rPr>
                <w:sz w:val="28"/>
                <w:szCs w:val="28"/>
              </w:rPr>
            </w:pPr>
          </w:p>
        </w:tc>
        <w:tc>
          <w:tcPr>
            <w:tcW w:w="2303" w:type="dxa"/>
            <w:tcMar>
              <w:top w:w="85" w:type="dxa"/>
              <w:left w:w="85" w:type="dxa"/>
              <w:bottom w:w="85" w:type="dxa"/>
              <w:right w:w="85" w:type="dxa"/>
            </w:tcMar>
          </w:tcPr>
          <w:p w14:paraId="0A614551" w14:textId="77777777" w:rsidR="001B7F3B" w:rsidRPr="001B7F3B" w:rsidRDefault="001B7F3B" w:rsidP="001B7F3B">
            <w:pPr>
              <w:rPr>
                <w:sz w:val="28"/>
                <w:szCs w:val="28"/>
              </w:rPr>
            </w:pPr>
          </w:p>
        </w:tc>
        <w:tc>
          <w:tcPr>
            <w:tcW w:w="2297" w:type="dxa"/>
            <w:tcMar>
              <w:top w:w="85" w:type="dxa"/>
              <w:left w:w="85" w:type="dxa"/>
              <w:bottom w:w="85" w:type="dxa"/>
              <w:right w:w="85" w:type="dxa"/>
            </w:tcMar>
          </w:tcPr>
          <w:p w14:paraId="50ACDCD0" w14:textId="77777777" w:rsidR="001B7F3B" w:rsidRPr="001B7F3B" w:rsidRDefault="001B7F3B" w:rsidP="001B7F3B">
            <w:pPr>
              <w:rPr>
                <w:sz w:val="28"/>
                <w:szCs w:val="28"/>
              </w:rPr>
            </w:pPr>
          </w:p>
        </w:tc>
        <w:tc>
          <w:tcPr>
            <w:tcW w:w="2299" w:type="dxa"/>
            <w:tcMar>
              <w:top w:w="85" w:type="dxa"/>
              <w:left w:w="85" w:type="dxa"/>
              <w:bottom w:w="85" w:type="dxa"/>
              <w:right w:w="85" w:type="dxa"/>
            </w:tcMar>
          </w:tcPr>
          <w:p w14:paraId="129FEDBC" w14:textId="77777777" w:rsidR="001B7F3B" w:rsidRPr="001B7F3B" w:rsidRDefault="001B7F3B" w:rsidP="001B7F3B">
            <w:pPr>
              <w:rPr>
                <w:sz w:val="28"/>
                <w:szCs w:val="28"/>
              </w:rPr>
            </w:pPr>
          </w:p>
        </w:tc>
      </w:tr>
    </w:tbl>
    <w:p w14:paraId="5DD36A08" w14:textId="77777777" w:rsidR="00CE59C9" w:rsidRDefault="00CE59C9" w:rsidP="00CE59C9">
      <w:pPr>
        <w:pStyle w:val="BodyText"/>
        <w:spacing w:before="8"/>
        <w:ind w:left="794"/>
        <w:jc w:val="both"/>
        <w:rPr>
          <w:sz w:val="28"/>
          <w:szCs w:val="28"/>
        </w:rPr>
      </w:pPr>
    </w:p>
    <w:p w14:paraId="119B4DE0" w14:textId="77777777" w:rsidR="00237C4E" w:rsidRDefault="00237C4E" w:rsidP="00CE59C9">
      <w:pPr>
        <w:pStyle w:val="BodyText"/>
        <w:spacing w:before="8"/>
        <w:ind w:left="794"/>
        <w:jc w:val="both"/>
        <w:rPr>
          <w:sz w:val="28"/>
          <w:szCs w:val="28"/>
        </w:rPr>
      </w:pPr>
    </w:p>
    <w:p w14:paraId="4A9FA8E9" w14:textId="77777777" w:rsidR="00237C4E" w:rsidRDefault="00237C4E" w:rsidP="00CE59C9">
      <w:pPr>
        <w:pStyle w:val="BodyText"/>
        <w:spacing w:before="8"/>
        <w:ind w:left="794"/>
        <w:jc w:val="both"/>
        <w:rPr>
          <w:sz w:val="28"/>
          <w:szCs w:val="28"/>
        </w:rPr>
      </w:pPr>
    </w:p>
    <w:p w14:paraId="616C8556" w14:textId="77777777" w:rsidR="00237C4E" w:rsidRDefault="00237C4E" w:rsidP="00CE59C9">
      <w:pPr>
        <w:pStyle w:val="BodyText"/>
        <w:spacing w:before="8"/>
        <w:ind w:left="794"/>
        <w:jc w:val="both"/>
        <w:rPr>
          <w:sz w:val="28"/>
          <w:szCs w:val="28"/>
        </w:rPr>
      </w:pPr>
    </w:p>
    <w:p w14:paraId="2004C8F6" w14:textId="77777777" w:rsidR="00237C4E" w:rsidRDefault="00237C4E" w:rsidP="00CE59C9">
      <w:pPr>
        <w:pStyle w:val="BodyText"/>
        <w:spacing w:before="8"/>
        <w:ind w:left="794"/>
        <w:jc w:val="both"/>
        <w:rPr>
          <w:sz w:val="28"/>
          <w:szCs w:val="28"/>
        </w:rPr>
      </w:pPr>
    </w:p>
    <w:p w14:paraId="3F94F2FD" w14:textId="77777777" w:rsidR="00237C4E" w:rsidRDefault="00237C4E" w:rsidP="00CE59C9">
      <w:pPr>
        <w:pStyle w:val="BodyText"/>
        <w:spacing w:before="8"/>
        <w:ind w:left="794"/>
        <w:jc w:val="both"/>
        <w:rPr>
          <w:sz w:val="28"/>
          <w:szCs w:val="28"/>
        </w:rPr>
      </w:pPr>
    </w:p>
    <w:p w14:paraId="753CBB06" w14:textId="77777777" w:rsidR="00237C4E" w:rsidRDefault="00237C4E" w:rsidP="00CE59C9">
      <w:pPr>
        <w:pStyle w:val="BodyText"/>
        <w:spacing w:before="8"/>
        <w:ind w:left="794"/>
        <w:jc w:val="both"/>
        <w:rPr>
          <w:sz w:val="28"/>
          <w:szCs w:val="28"/>
        </w:rPr>
      </w:pPr>
    </w:p>
    <w:p w14:paraId="65DEEFCC" w14:textId="77777777" w:rsidR="00237C4E" w:rsidRDefault="00237C4E" w:rsidP="00CE59C9">
      <w:pPr>
        <w:pStyle w:val="BodyText"/>
        <w:spacing w:before="8"/>
        <w:ind w:left="794"/>
        <w:jc w:val="both"/>
        <w:rPr>
          <w:sz w:val="28"/>
          <w:szCs w:val="28"/>
        </w:rPr>
      </w:pPr>
    </w:p>
    <w:p w14:paraId="514CCB51" w14:textId="77777777" w:rsidR="00237C4E" w:rsidRDefault="00237C4E" w:rsidP="00CE59C9">
      <w:pPr>
        <w:pStyle w:val="BodyText"/>
        <w:spacing w:before="8"/>
        <w:ind w:left="794"/>
        <w:jc w:val="both"/>
        <w:rPr>
          <w:sz w:val="28"/>
          <w:szCs w:val="28"/>
        </w:rPr>
      </w:pPr>
    </w:p>
    <w:p w14:paraId="25FA21D5" w14:textId="77777777" w:rsidR="00237C4E" w:rsidRDefault="00237C4E" w:rsidP="00CE59C9">
      <w:pPr>
        <w:pStyle w:val="BodyText"/>
        <w:spacing w:before="8"/>
        <w:ind w:left="794"/>
        <w:jc w:val="both"/>
        <w:rPr>
          <w:sz w:val="28"/>
          <w:szCs w:val="28"/>
        </w:rPr>
      </w:pPr>
    </w:p>
    <w:p w14:paraId="37DC6C99" w14:textId="77777777" w:rsidR="00237C4E" w:rsidRDefault="00237C4E" w:rsidP="00CE59C9">
      <w:pPr>
        <w:pStyle w:val="BodyText"/>
        <w:spacing w:before="8"/>
        <w:ind w:left="794"/>
        <w:jc w:val="both"/>
        <w:rPr>
          <w:sz w:val="28"/>
          <w:szCs w:val="28"/>
        </w:rPr>
      </w:pPr>
    </w:p>
    <w:p w14:paraId="70E389E1" w14:textId="77777777" w:rsidR="00237C4E" w:rsidRDefault="00237C4E" w:rsidP="00CE59C9">
      <w:pPr>
        <w:pStyle w:val="BodyText"/>
        <w:spacing w:before="8"/>
        <w:ind w:left="794"/>
        <w:jc w:val="both"/>
        <w:rPr>
          <w:sz w:val="28"/>
          <w:szCs w:val="28"/>
        </w:rPr>
      </w:pPr>
    </w:p>
    <w:p w14:paraId="3FA920AD" w14:textId="77777777" w:rsidR="00237C4E" w:rsidRDefault="00237C4E" w:rsidP="00CE59C9">
      <w:pPr>
        <w:pStyle w:val="BodyText"/>
        <w:spacing w:before="8"/>
        <w:ind w:left="794"/>
        <w:jc w:val="both"/>
        <w:rPr>
          <w:sz w:val="28"/>
          <w:szCs w:val="28"/>
        </w:rPr>
      </w:pPr>
    </w:p>
    <w:p w14:paraId="70A3EFC6" w14:textId="77777777" w:rsidR="00237C4E" w:rsidRDefault="00237C4E" w:rsidP="00CE59C9">
      <w:pPr>
        <w:pStyle w:val="BodyText"/>
        <w:spacing w:before="8"/>
        <w:ind w:left="794"/>
        <w:jc w:val="both"/>
        <w:rPr>
          <w:sz w:val="28"/>
          <w:szCs w:val="28"/>
        </w:rPr>
      </w:pPr>
    </w:p>
    <w:p w14:paraId="14E893B2" w14:textId="77777777" w:rsidR="00237C4E" w:rsidRDefault="00237C4E" w:rsidP="00CE59C9">
      <w:pPr>
        <w:pStyle w:val="BodyText"/>
        <w:spacing w:before="8"/>
        <w:ind w:left="794"/>
        <w:jc w:val="both"/>
        <w:rPr>
          <w:sz w:val="28"/>
          <w:szCs w:val="28"/>
        </w:rPr>
      </w:pPr>
    </w:p>
    <w:p w14:paraId="44B4409E" w14:textId="77777777" w:rsidR="00237C4E" w:rsidRDefault="00237C4E" w:rsidP="00CE59C9">
      <w:pPr>
        <w:pStyle w:val="BodyText"/>
        <w:spacing w:before="8"/>
        <w:ind w:left="794"/>
        <w:jc w:val="both"/>
        <w:rPr>
          <w:sz w:val="28"/>
          <w:szCs w:val="28"/>
        </w:rPr>
      </w:pPr>
    </w:p>
    <w:p w14:paraId="27C3C57D" w14:textId="77777777" w:rsidR="00237C4E" w:rsidRDefault="00237C4E" w:rsidP="00CE59C9">
      <w:pPr>
        <w:pStyle w:val="BodyText"/>
        <w:spacing w:before="8"/>
        <w:ind w:left="794"/>
        <w:jc w:val="both"/>
        <w:rPr>
          <w:sz w:val="28"/>
          <w:szCs w:val="28"/>
        </w:rPr>
      </w:pPr>
    </w:p>
    <w:p w14:paraId="60FF807E" w14:textId="77777777" w:rsidR="00237C4E" w:rsidRDefault="00237C4E" w:rsidP="00CE59C9">
      <w:pPr>
        <w:pStyle w:val="BodyText"/>
        <w:spacing w:before="8"/>
        <w:ind w:left="794"/>
        <w:jc w:val="both"/>
        <w:rPr>
          <w:sz w:val="28"/>
          <w:szCs w:val="28"/>
        </w:rPr>
      </w:pPr>
    </w:p>
    <w:p w14:paraId="752CCBD8" w14:textId="77777777" w:rsidR="00237C4E" w:rsidRDefault="00237C4E" w:rsidP="00CE59C9">
      <w:pPr>
        <w:pStyle w:val="BodyText"/>
        <w:spacing w:before="8"/>
        <w:ind w:left="794"/>
        <w:jc w:val="both"/>
        <w:rPr>
          <w:sz w:val="28"/>
          <w:szCs w:val="28"/>
        </w:rPr>
      </w:pPr>
    </w:p>
    <w:p w14:paraId="3A530741" w14:textId="77777777" w:rsidR="00237C4E" w:rsidRDefault="00237C4E" w:rsidP="00CE59C9">
      <w:pPr>
        <w:pStyle w:val="BodyText"/>
        <w:spacing w:before="8"/>
        <w:ind w:left="794"/>
        <w:jc w:val="both"/>
        <w:rPr>
          <w:sz w:val="28"/>
          <w:szCs w:val="28"/>
        </w:rPr>
      </w:pPr>
    </w:p>
    <w:p w14:paraId="1BAB7E3D" w14:textId="77777777" w:rsidR="00237C4E" w:rsidRDefault="00237C4E" w:rsidP="00CE59C9">
      <w:pPr>
        <w:pStyle w:val="BodyText"/>
        <w:spacing w:before="8"/>
        <w:ind w:left="794"/>
        <w:jc w:val="both"/>
        <w:rPr>
          <w:sz w:val="28"/>
          <w:szCs w:val="28"/>
        </w:rPr>
      </w:pPr>
    </w:p>
    <w:p w14:paraId="0B4ABE1E" w14:textId="77777777" w:rsidR="00237C4E" w:rsidRDefault="00237C4E" w:rsidP="00CE59C9">
      <w:pPr>
        <w:pStyle w:val="BodyText"/>
        <w:spacing w:before="8"/>
        <w:ind w:left="794"/>
        <w:jc w:val="both"/>
        <w:rPr>
          <w:sz w:val="28"/>
          <w:szCs w:val="28"/>
        </w:rPr>
      </w:pPr>
    </w:p>
    <w:p w14:paraId="408FB729" w14:textId="77777777" w:rsidR="00237C4E" w:rsidRPr="00237C4E" w:rsidRDefault="00237C4E" w:rsidP="00237C4E">
      <w:pPr>
        <w:pStyle w:val="BodyText"/>
        <w:spacing w:before="8"/>
        <w:ind w:left="794"/>
        <w:jc w:val="both"/>
        <w:rPr>
          <w:sz w:val="28"/>
          <w:szCs w:val="28"/>
        </w:rPr>
      </w:pPr>
    </w:p>
    <w:p w14:paraId="49247A75" w14:textId="77777777" w:rsidR="00237C4E" w:rsidRDefault="00237C4E" w:rsidP="00CE59C9">
      <w:pPr>
        <w:pStyle w:val="BodyText"/>
        <w:spacing w:before="8"/>
        <w:ind w:left="794"/>
        <w:jc w:val="both"/>
        <w:rPr>
          <w:sz w:val="28"/>
          <w:szCs w:val="28"/>
        </w:rPr>
      </w:pPr>
    </w:p>
    <w:p w14:paraId="57012130" w14:textId="77777777" w:rsidR="00237C4E" w:rsidRDefault="00237C4E" w:rsidP="00CE59C9">
      <w:pPr>
        <w:pStyle w:val="BodyText"/>
        <w:spacing w:before="8"/>
        <w:ind w:left="794"/>
        <w:jc w:val="both"/>
        <w:rPr>
          <w:sz w:val="28"/>
          <w:szCs w:val="28"/>
        </w:rPr>
      </w:pPr>
    </w:p>
    <w:p w14:paraId="2E80C622" w14:textId="77777777" w:rsidR="00237C4E" w:rsidRDefault="00237C4E" w:rsidP="00CE59C9">
      <w:pPr>
        <w:pStyle w:val="BodyText"/>
        <w:spacing w:before="8"/>
        <w:ind w:left="794"/>
        <w:jc w:val="both"/>
        <w:rPr>
          <w:sz w:val="28"/>
          <w:szCs w:val="28"/>
        </w:rPr>
      </w:pPr>
    </w:p>
    <w:p w14:paraId="651FDF66" w14:textId="77777777" w:rsidR="00237C4E" w:rsidRPr="00CE59C9" w:rsidRDefault="00237C4E" w:rsidP="00CE59C9">
      <w:pPr>
        <w:pStyle w:val="BodyText"/>
        <w:spacing w:before="8"/>
        <w:ind w:left="794"/>
        <w:jc w:val="both"/>
        <w:rPr>
          <w:sz w:val="28"/>
          <w:szCs w:val="28"/>
        </w:rPr>
      </w:pPr>
    </w:p>
    <w:sectPr w:rsidR="00237C4E" w:rsidRPr="00CE59C9" w:rsidSect="001A6B04">
      <w:headerReference w:type="even" r:id="rId9"/>
      <w:headerReference w:type="default" r:id="rId10"/>
      <w:footerReference w:type="even" r:id="rId11"/>
      <w:footerReference w:type="default" r:id="rId12"/>
      <w:headerReference w:type="first" r:id="rId13"/>
      <w:footerReference w:type="first" r:id="rId14"/>
      <w:type w:val="continuous"/>
      <w:pgSz w:w="11910" w:h="16840"/>
      <w:pgMar w:top="1080" w:right="960" w:bottom="280" w:left="38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5880D5" w14:textId="77777777" w:rsidR="001A6B04" w:rsidRDefault="001A6B04" w:rsidP="00840996">
      <w:r>
        <w:separator/>
      </w:r>
    </w:p>
  </w:endnote>
  <w:endnote w:type="continuationSeparator" w:id="0">
    <w:p w14:paraId="41507BF3" w14:textId="77777777" w:rsidR="001A6B04" w:rsidRDefault="001A6B04" w:rsidP="00840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24D11" w14:textId="77777777" w:rsidR="00840996" w:rsidRDefault="008409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31FF4" w14:textId="77777777" w:rsidR="00840996" w:rsidRDefault="0084099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10F12" w14:textId="77777777" w:rsidR="00840996" w:rsidRDefault="008409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854625" w14:textId="77777777" w:rsidR="001A6B04" w:rsidRDefault="001A6B04" w:rsidP="00840996">
      <w:r>
        <w:separator/>
      </w:r>
    </w:p>
  </w:footnote>
  <w:footnote w:type="continuationSeparator" w:id="0">
    <w:p w14:paraId="2B9FE59A" w14:textId="77777777" w:rsidR="001A6B04" w:rsidRDefault="001A6B04" w:rsidP="008409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1EFA2" w14:textId="42455A48" w:rsidR="00840996" w:rsidRDefault="00000000">
    <w:pPr>
      <w:pStyle w:val="Header"/>
    </w:pPr>
    <w:r>
      <w:rPr>
        <w:noProof/>
      </w:rPr>
      <w:pict w14:anchorId="79A55B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02712735" o:spid="_x0000_s1029" type="#_x0000_t75" style="position:absolute;margin-left:0;margin-top:0;width:527.4pt;height:484.9pt;z-index:-251657216;mso-position-horizontal:center;mso-position-horizontal-relative:margin;mso-position-vertical:center;mso-position-vertical-relative:margin" o:allowincell="f">
          <v:imagedata r:id="rId1" o:title="PC Logo B&amp;W"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18D4C" w14:textId="57BE3F59" w:rsidR="00840996" w:rsidRPr="00840996" w:rsidRDefault="00000000" w:rsidP="00840996">
    <w:pPr>
      <w:pStyle w:val="Header"/>
      <w:jc w:val="center"/>
    </w:pPr>
    <w:r>
      <w:rPr>
        <w:noProof/>
      </w:rPr>
      <w:pict w14:anchorId="38912E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02712736" o:spid="_x0000_s1030" type="#_x0000_t75" style="position:absolute;left:0;text-align:left;margin-left:0;margin-top:0;width:527.4pt;height:484.9pt;z-index:-251656192;mso-position-horizontal:center;mso-position-horizontal-relative:margin;mso-position-vertical:center;mso-position-vertical-relative:margin" o:allowincell="f">
          <v:imagedata r:id="rId1" o:title="PC Logo B&amp;W" gain="19661f" blacklevel="22938f"/>
          <w10:wrap anchorx="margin" anchory="margin"/>
        </v:shape>
      </w:pict>
    </w:r>
    <w:r w:rsidR="00840996">
      <w:rPr>
        <w:noProof/>
      </w:rPr>
      <w:drawing>
        <wp:inline distT="0" distB="0" distL="0" distR="0" wp14:anchorId="54887523" wp14:editId="4BCC7D85">
          <wp:extent cx="2219325" cy="396240"/>
          <wp:effectExtent l="0" t="0" r="952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19325" cy="396240"/>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5B6FA" w14:textId="0D75294F" w:rsidR="00840996" w:rsidRPr="00840996" w:rsidRDefault="00000000" w:rsidP="00840996">
    <w:pPr>
      <w:widowControl/>
      <w:tabs>
        <w:tab w:val="center" w:pos="4513"/>
        <w:tab w:val="right" w:pos="9026"/>
      </w:tabs>
      <w:autoSpaceDE/>
      <w:autoSpaceDN/>
      <w:jc w:val="center"/>
      <w:rPr>
        <w:rFonts w:eastAsia="Calibri"/>
        <w:b/>
        <w:bCs/>
        <w:color w:val="70AD47"/>
        <w:sz w:val="32"/>
        <w:szCs w:val="32"/>
        <w:lang w:eastAsia="en-US" w:bidi="ar-SA"/>
        <w14:textFill>
          <w14:solidFill>
            <w14:srgbClr w14:val="70AD47">
              <w14:lumMod w14:val="75000"/>
            </w14:srgbClr>
          </w14:solidFill>
        </w14:textFill>
      </w:rPr>
    </w:pPr>
    <w:bookmarkStart w:id="2" w:name="_Hlk127089297"/>
    <w:bookmarkStart w:id="3" w:name="_Hlk127089298"/>
    <w:bookmarkStart w:id="4" w:name="_Hlk127089299"/>
    <w:bookmarkStart w:id="5" w:name="_Hlk127089300"/>
    <w:bookmarkStart w:id="6" w:name="_Hlk127089301"/>
    <w:bookmarkStart w:id="7" w:name="_Hlk127089302"/>
    <w:bookmarkStart w:id="8" w:name="_Hlk127089303"/>
    <w:bookmarkStart w:id="9" w:name="_Hlk127089304"/>
    <w:bookmarkStart w:id="10" w:name="_Hlk127089305"/>
    <w:bookmarkStart w:id="11" w:name="_Hlk127089306"/>
    <w:r>
      <w:rPr>
        <w:rFonts w:eastAsia="Calibri"/>
        <w:b/>
        <w:bCs/>
        <w:noProof/>
        <w:color w:val="70AD47"/>
        <w:sz w:val="32"/>
        <w:szCs w:val="32"/>
        <w:lang w:eastAsia="en-US" w:bidi="ar-SA"/>
      </w:rPr>
      <w:pict w14:anchorId="62BE86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02712734" o:spid="_x0000_s1028" type="#_x0000_t75" style="position:absolute;left:0;text-align:left;margin-left:0;margin-top:0;width:527.4pt;height:484.9pt;z-index:-251658240;mso-position-horizontal:center;mso-position-horizontal-relative:margin;mso-position-vertical:center;mso-position-vertical-relative:margin" o:allowincell="f">
          <v:imagedata r:id="rId1" o:title="PC Logo B&amp;W" gain="19661f" blacklevel="22938f"/>
          <w10:wrap anchorx="margin" anchory="margin"/>
        </v:shape>
      </w:pict>
    </w:r>
    <w:r w:rsidR="00840996">
      <w:rPr>
        <w:rFonts w:eastAsia="Calibri"/>
        <w:b/>
        <w:bCs/>
        <w:color w:val="70AD47"/>
        <w:sz w:val="32"/>
        <w:szCs w:val="32"/>
        <w:lang w:eastAsia="en-US" w:bidi="ar-SA"/>
        <w14:textFill>
          <w14:solidFill>
            <w14:srgbClr w14:val="70AD47">
              <w14:lumMod w14:val="75000"/>
            </w14:srgbClr>
          </w14:solidFill>
        </w14:textFill>
      </w:rPr>
      <w:t xml:space="preserve">       </w:t>
    </w:r>
    <w:r w:rsidR="00840996" w:rsidRPr="00840996">
      <w:rPr>
        <w:rFonts w:eastAsia="Calibri"/>
        <w:b/>
        <w:bCs/>
        <w:color w:val="70AD47"/>
        <w:sz w:val="32"/>
        <w:szCs w:val="32"/>
        <w:lang w:eastAsia="en-US" w:bidi="ar-SA"/>
        <w14:textFill>
          <w14:solidFill>
            <w14:srgbClr w14:val="70AD47">
              <w14:lumMod w14:val="75000"/>
            </w14:srgbClr>
          </w14:solidFill>
        </w14:textFill>
      </w:rPr>
      <w:t>Oakthorpe, Donisthorpe &amp; Acresford Parish Council</w:t>
    </w:r>
    <w:bookmarkEnd w:id="2"/>
    <w:bookmarkEnd w:id="3"/>
    <w:bookmarkEnd w:id="4"/>
    <w:bookmarkEnd w:id="5"/>
    <w:bookmarkEnd w:id="6"/>
    <w:bookmarkEnd w:id="7"/>
    <w:bookmarkEnd w:id="8"/>
    <w:bookmarkEnd w:id="9"/>
    <w:bookmarkEnd w:id="10"/>
    <w:bookmarkEnd w:id="11"/>
  </w:p>
  <w:p w14:paraId="15B97B8D" w14:textId="77777777" w:rsidR="00840996" w:rsidRDefault="00840996" w:rsidP="00840996">
    <w:pPr>
      <w:pStyle w:val="Header"/>
    </w:pPr>
  </w:p>
  <w:p w14:paraId="13E58231" w14:textId="77777777" w:rsidR="00840996" w:rsidRDefault="008409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F71B40"/>
    <w:multiLevelType w:val="hybridMultilevel"/>
    <w:tmpl w:val="4418C080"/>
    <w:lvl w:ilvl="0" w:tplc="77929FE0">
      <w:start w:val="3"/>
      <w:numFmt w:val="decimal"/>
      <w:lvlText w:val="%1"/>
      <w:lvlJc w:val="left"/>
      <w:pPr>
        <w:ind w:left="697" w:hanging="540"/>
        <w:jc w:val="left"/>
      </w:pPr>
      <w:rPr>
        <w:rFonts w:ascii="Arial" w:eastAsia="Arial" w:hAnsi="Arial" w:cs="Arial" w:hint="default"/>
        <w:b/>
        <w:bCs/>
        <w:w w:val="100"/>
        <w:sz w:val="22"/>
        <w:szCs w:val="22"/>
        <w:lang w:val="en-GB" w:eastAsia="en-GB" w:bidi="en-GB"/>
      </w:rPr>
    </w:lvl>
    <w:lvl w:ilvl="1" w:tplc="F7529B9E">
      <w:numFmt w:val="bullet"/>
      <w:lvlText w:val="•"/>
      <w:lvlJc w:val="left"/>
      <w:pPr>
        <w:ind w:left="1686" w:hanging="540"/>
      </w:pPr>
      <w:rPr>
        <w:rFonts w:hint="default"/>
        <w:lang w:val="en-GB" w:eastAsia="en-GB" w:bidi="en-GB"/>
      </w:rPr>
    </w:lvl>
    <w:lvl w:ilvl="2" w:tplc="92044636">
      <w:numFmt w:val="bullet"/>
      <w:lvlText w:val="•"/>
      <w:lvlJc w:val="left"/>
      <w:pPr>
        <w:ind w:left="2673" w:hanging="540"/>
      </w:pPr>
      <w:rPr>
        <w:rFonts w:hint="default"/>
        <w:lang w:val="en-GB" w:eastAsia="en-GB" w:bidi="en-GB"/>
      </w:rPr>
    </w:lvl>
    <w:lvl w:ilvl="3" w:tplc="13EED00C">
      <w:numFmt w:val="bullet"/>
      <w:lvlText w:val="•"/>
      <w:lvlJc w:val="left"/>
      <w:pPr>
        <w:ind w:left="3659" w:hanging="540"/>
      </w:pPr>
      <w:rPr>
        <w:rFonts w:hint="default"/>
        <w:lang w:val="en-GB" w:eastAsia="en-GB" w:bidi="en-GB"/>
      </w:rPr>
    </w:lvl>
    <w:lvl w:ilvl="4" w:tplc="DC0400C6">
      <w:numFmt w:val="bullet"/>
      <w:lvlText w:val="•"/>
      <w:lvlJc w:val="left"/>
      <w:pPr>
        <w:ind w:left="4646" w:hanging="540"/>
      </w:pPr>
      <w:rPr>
        <w:rFonts w:hint="default"/>
        <w:lang w:val="en-GB" w:eastAsia="en-GB" w:bidi="en-GB"/>
      </w:rPr>
    </w:lvl>
    <w:lvl w:ilvl="5" w:tplc="F9CA8120">
      <w:numFmt w:val="bullet"/>
      <w:lvlText w:val="•"/>
      <w:lvlJc w:val="left"/>
      <w:pPr>
        <w:ind w:left="5633" w:hanging="540"/>
      </w:pPr>
      <w:rPr>
        <w:rFonts w:hint="default"/>
        <w:lang w:val="en-GB" w:eastAsia="en-GB" w:bidi="en-GB"/>
      </w:rPr>
    </w:lvl>
    <w:lvl w:ilvl="6" w:tplc="0D5245D2">
      <w:numFmt w:val="bullet"/>
      <w:lvlText w:val="•"/>
      <w:lvlJc w:val="left"/>
      <w:pPr>
        <w:ind w:left="6619" w:hanging="540"/>
      </w:pPr>
      <w:rPr>
        <w:rFonts w:hint="default"/>
        <w:lang w:val="en-GB" w:eastAsia="en-GB" w:bidi="en-GB"/>
      </w:rPr>
    </w:lvl>
    <w:lvl w:ilvl="7" w:tplc="1E340084">
      <w:numFmt w:val="bullet"/>
      <w:lvlText w:val="•"/>
      <w:lvlJc w:val="left"/>
      <w:pPr>
        <w:ind w:left="7606" w:hanging="540"/>
      </w:pPr>
      <w:rPr>
        <w:rFonts w:hint="default"/>
        <w:lang w:val="en-GB" w:eastAsia="en-GB" w:bidi="en-GB"/>
      </w:rPr>
    </w:lvl>
    <w:lvl w:ilvl="8" w:tplc="3FFE4A32">
      <w:numFmt w:val="bullet"/>
      <w:lvlText w:val="•"/>
      <w:lvlJc w:val="left"/>
      <w:pPr>
        <w:ind w:left="8593" w:hanging="540"/>
      </w:pPr>
      <w:rPr>
        <w:rFonts w:hint="default"/>
        <w:lang w:val="en-GB" w:eastAsia="en-GB" w:bidi="en-GB"/>
      </w:rPr>
    </w:lvl>
  </w:abstractNum>
  <w:abstractNum w:abstractNumId="1" w15:restartNumberingAfterBreak="0">
    <w:nsid w:val="621D37C6"/>
    <w:multiLevelType w:val="multilevel"/>
    <w:tmpl w:val="A9D01DE2"/>
    <w:lvl w:ilvl="0">
      <w:start w:val="10"/>
      <w:numFmt w:val="decimal"/>
      <w:lvlText w:val="%1."/>
      <w:lvlJc w:val="left"/>
      <w:pPr>
        <w:ind w:left="524" w:hanging="368"/>
        <w:jc w:val="left"/>
      </w:pPr>
      <w:rPr>
        <w:rFonts w:ascii="Arial" w:eastAsia="Arial" w:hAnsi="Arial" w:cs="Arial" w:hint="default"/>
        <w:b/>
        <w:bCs/>
        <w:spacing w:val="-1"/>
        <w:w w:val="100"/>
        <w:sz w:val="22"/>
        <w:szCs w:val="22"/>
        <w:lang w:val="en-GB" w:eastAsia="en-GB" w:bidi="en-GB"/>
      </w:rPr>
    </w:lvl>
    <w:lvl w:ilvl="1">
      <w:start w:val="1"/>
      <w:numFmt w:val="decimal"/>
      <w:lvlText w:val="%1.%2"/>
      <w:lvlJc w:val="left"/>
      <w:pPr>
        <w:ind w:left="649" w:hanging="492"/>
        <w:jc w:val="left"/>
      </w:pPr>
      <w:rPr>
        <w:rFonts w:ascii="Arial" w:eastAsia="Arial" w:hAnsi="Arial" w:cs="Arial" w:hint="default"/>
        <w:b/>
        <w:bCs/>
        <w:spacing w:val="-1"/>
        <w:w w:val="100"/>
        <w:sz w:val="22"/>
        <w:szCs w:val="22"/>
        <w:lang w:val="en-GB" w:eastAsia="en-GB" w:bidi="en-GB"/>
      </w:rPr>
    </w:lvl>
    <w:lvl w:ilvl="2">
      <w:numFmt w:val="bullet"/>
      <w:lvlText w:val="•"/>
      <w:lvlJc w:val="left"/>
      <w:pPr>
        <w:ind w:left="660" w:hanging="492"/>
      </w:pPr>
      <w:rPr>
        <w:rFonts w:hint="default"/>
        <w:lang w:val="en-GB" w:eastAsia="en-GB" w:bidi="en-GB"/>
      </w:rPr>
    </w:lvl>
    <w:lvl w:ilvl="3">
      <w:numFmt w:val="bullet"/>
      <w:lvlText w:val="•"/>
      <w:lvlJc w:val="left"/>
      <w:pPr>
        <w:ind w:left="1898" w:hanging="492"/>
      </w:pPr>
      <w:rPr>
        <w:rFonts w:hint="default"/>
        <w:lang w:val="en-GB" w:eastAsia="en-GB" w:bidi="en-GB"/>
      </w:rPr>
    </w:lvl>
    <w:lvl w:ilvl="4">
      <w:numFmt w:val="bullet"/>
      <w:lvlText w:val="•"/>
      <w:lvlJc w:val="left"/>
      <w:pPr>
        <w:ind w:left="3136" w:hanging="492"/>
      </w:pPr>
      <w:rPr>
        <w:rFonts w:hint="default"/>
        <w:lang w:val="en-GB" w:eastAsia="en-GB" w:bidi="en-GB"/>
      </w:rPr>
    </w:lvl>
    <w:lvl w:ilvl="5">
      <w:numFmt w:val="bullet"/>
      <w:lvlText w:val="•"/>
      <w:lvlJc w:val="left"/>
      <w:pPr>
        <w:ind w:left="4374" w:hanging="492"/>
      </w:pPr>
      <w:rPr>
        <w:rFonts w:hint="default"/>
        <w:lang w:val="en-GB" w:eastAsia="en-GB" w:bidi="en-GB"/>
      </w:rPr>
    </w:lvl>
    <w:lvl w:ilvl="6">
      <w:numFmt w:val="bullet"/>
      <w:lvlText w:val="•"/>
      <w:lvlJc w:val="left"/>
      <w:pPr>
        <w:ind w:left="5613" w:hanging="492"/>
      </w:pPr>
      <w:rPr>
        <w:rFonts w:hint="default"/>
        <w:lang w:val="en-GB" w:eastAsia="en-GB" w:bidi="en-GB"/>
      </w:rPr>
    </w:lvl>
    <w:lvl w:ilvl="7">
      <w:numFmt w:val="bullet"/>
      <w:lvlText w:val="•"/>
      <w:lvlJc w:val="left"/>
      <w:pPr>
        <w:ind w:left="6851" w:hanging="492"/>
      </w:pPr>
      <w:rPr>
        <w:rFonts w:hint="default"/>
        <w:lang w:val="en-GB" w:eastAsia="en-GB" w:bidi="en-GB"/>
      </w:rPr>
    </w:lvl>
    <w:lvl w:ilvl="8">
      <w:numFmt w:val="bullet"/>
      <w:lvlText w:val="•"/>
      <w:lvlJc w:val="left"/>
      <w:pPr>
        <w:ind w:left="8089" w:hanging="492"/>
      </w:pPr>
      <w:rPr>
        <w:rFonts w:hint="default"/>
        <w:lang w:val="en-GB" w:eastAsia="en-GB" w:bidi="en-GB"/>
      </w:rPr>
    </w:lvl>
  </w:abstractNum>
  <w:abstractNum w:abstractNumId="2" w15:restartNumberingAfterBreak="0">
    <w:nsid w:val="66E77C38"/>
    <w:multiLevelType w:val="hybridMultilevel"/>
    <w:tmpl w:val="6C6E17BA"/>
    <w:lvl w:ilvl="0" w:tplc="C262C2CA">
      <w:start w:val="1"/>
      <w:numFmt w:val="decimal"/>
      <w:lvlText w:val="%1."/>
      <w:lvlJc w:val="left"/>
      <w:pPr>
        <w:ind w:left="697" w:hanging="540"/>
        <w:jc w:val="left"/>
      </w:pPr>
      <w:rPr>
        <w:rFonts w:ascii="Arial" w:eastAsia="Arial" w:hAnsi="Arial" w:cs="Arial" w:hint="default"/>
        <w:b/>
        <w:bCs/>
        <w:spacing w:val="-1"/>
        <w:w w:val="100"/>
        <w:sz w:val="22"/>
        <w:szCs w:val="22"/>
        <w:lang w:val="en-GB" w:eastAsia="en-GB" w:bidi="en-GB"/>
      </w:rPr>
    </w:lvl>
    <w:lvl w:ilvl="1" w:tplc="47DC42C2">
      <w:numFmt w:val="bullet"/>
      <w:lvlText w:val="•"/>
      <w:lvlJc w:val="left"/>
      <w:pPr>
        <w:ind w:left="1686" w:hanging="540"/>
      </w:pPr>
      <w:rPr>
        <w:rFonts w:hint="default"/>
        <w:lang w:val="en-GB" w:eastAsia="en-GB" w:bidi="en-GB"/>
      </w:rPr>
    </w:lvl>
    <w:lvl w:ilvl="2" w:tplc="77161C0E">
      <w:numFmt w:val="bullet"/>
      <w:lvlText w:val="•"/>
      <w:lvlJc w:val="left"/>
      <w:pPr>
        <w:ind w:left="2673" w:hanging="540"/>
      </w:pPr>
      <w:rPr>
        <w:rFonts w:hint="default"/>
        <w:lang w:val="en-GB" w:eastAsia="en-GB" w:bidi="en-GB"/>
      </w:rPr>
    </w:lvl>
    <w:lvl w:ilvl="3" w:tplc="9CB8B8DE">
      <w:numFmt w:val="bullet"/>
      <w:lvlText w:val="•"/>
      <w:lvlJc w:val="left"/>
      <w:pPr>
        <w:ind w:left="3659" w:hanging="540"/>
      </w:pPr>
      <w:rPr>
        <w:rFonts w:hint="default"/>
        <w:lang w:val="en-GB" w:eastAsia="en-GB" w:bidi="en-GB"/>
      </w:rPr>
    </w:lvl>
    <w:lvl w:ilvl="4" w:tplc="B1B85CC4">
      <w:numFmt w:val="bullet"/>
      <w:lvlText w:val="•"/>
      <w:lvlJc w:val="left"/>
      <w:pPr>
        <w:ind w:left="4646" w:hanging="540"/>
      </w:pPr>
      <w:rPr>
        <w:rFonts w:hint="default"/>
        <w:lang w:val="en-GB" w:eastAsia="en-GB" w:bidi="en-GB"/>
      </w:rPr>
    </w:lvl>
    <w:lvl w:ilvl="5" w:tplc="36ACAEE4">
      <w:numFmt w:val="bullet"/>
      <w:lvlText w:val="•"/>
      <w:lvlJc w:val="left"/>
      <w:pPr>
        <w:ind w:left="5633" w:hanging="540"/>
      </w:pPr>
      <w:rPr>
        <w:rFonts w:hint="default"/>
        <w:lang w:val="en-GB" w:eastAsia="en-GB" w:bidi="en-GB"/>
      </w:rPr>
    </w:lvl>
    <w:lvl w:ilvl="6" w:tplc="0A8ACB4C">
      <w:numFmt w:val="bullet"/>
      <w:lvlText w:val="•"/>
      <w:lvlJc w:val="left"/>
      <w:pPr>
        <w:ind w:left="6619" w:hanging="540"/>
      </w:pPr>
      <w:rPr>
        <w:rFonts w:hint="default"/>
        <w:lang w:val="en-GB" w:eastAsia="en-GB" w:bidi="en-GB"/>
      </w:rPr>
    </w:lvl>
    <w:lvl w:ilvl="7" w:tplc="B15A6512">
      <w:numFmt w:val="bullet"/>
      <w:lvlText w:val="•"/>
      <w:lvlJc w:val="left"/>
      <w:pPr>
        <w:ind w:left="7606" w:hanging="540"/>
      </w:pPr>
      <w:rPr>
        <w:rFonts w:hint="default"/>
        <w:lang w:val="en-GB" w:eastAsia="en-GB" w:bidi="en-GB"/>
      </w:rPr>
    </w:lvl>
    <w:lvl w:ilvl="8" w:tplc="FEA6D07E">
      <w:numFmt w:val="bullet"/>
      <w:lvlText w:val="•"/>
      <w:lvlJc w:val="left"/>
      <w:pPr>
        <w:ind w:left="8593" w:hanging="540"/>
      </w:pPr>
      <w:rPr>
        <w:rFonts w:hint="default"/>
        <w:lang w:val="en-GB" w:eastAsia="en-GB" w:bidi="en-GB"/>
      </w:rPr>
    </w:lvl>
  </w:abstractNum>
  <w:abstractNum w:abstractNumId="3" w15:restartNumberingAfterBreak="0">
    <w:nsid w:val="6E520016"/>
    <w:multiLevelType w:val="multilevel"/>
    <w:tmpl w:val="0CD6BDA2"/>
    <w:lvl w:ilvl="0">
      <w:start w:val="6"/>
      <w:numFmt w:val="decimal"/>
      <w:lvlText w:val="%1."/>
      <w:lvlJc w:val="left"/>
      <w:pPr>
        <w:ind w:left="697" w:hanging="540"/>
        <w:jc w:val="left"/>
      </w:pPr>
      <w:rPr>
        <w:rFonts w:ascii="Arial" w:eastAsia="Arial" w:hAnsi="Arial" w:cs="Arial" w:hint="default"/>
        <w:b/>
        <w:bCs/>
        <w:spacing w:val="-1"/>
        <w:w w:val="100"/>
        <w:sz w:val="22"/>
        <w:szCs w:val="22"/>
        <w:lang w:val="en-GB" w:eastAsia="en-GB" w:bidi="en-GB"/>
      </w:rPr>
    </w:lvl>
    <w:lvl w:ilvl="1">
      <w:start w:val="1"/>
      <w:numFmt w:val="decimal"/>
      <w:lvlText w:val="%1.%2"/>
      <w:lvlJc w:val="left"/>
      <w:pPr>
        <w:ind w:left="157" w:hanging="370"/>
        <w:jc w:val="left"/>
      </w:pPr>
      <w:rPr>
        <w:rFonts w:ascii="Arial" w:eastAsia="Arial" w:hAnsi="Arial" w:cs="Arial" w:hint="default"/>
        <w:b/>
        <w:bCs/>
        <w:w w:val="100"/>
        <w:sz w:val="22"/>
        <w:szCs w:val="22"/>
        <w:lang w:val="en-GB" w:eastAsia="en-GB" w:bidi="en-GB"/>
      </w:rPr>
    </w:lvl>
    <w:lvl w:ilvl="2">
      <w:start w:val="1"/>
      <w:numFmt w:val="decimal"/>
      <w:lvlText w:val="%1.%2.%3"/>
      <w:lvlJc w:val="left"/>
      <w:pPr>
        <w:ind w:left="709" w:hanging="552"/>
        <w:jc w:val="left"/>
      </w:pPr>
      <w:rPr>
        <w:rFonts w:ascii="Arial" w:eastAsia="Arial" w:hAnsi="Arial" w:cs="Arial" w:hint="default"/>
        <w:b/>
        <w:bCs/>
        <w:spacing w:val="-1"/>
        <w:w w:val="100"/>
        <w:sz w:val="22"/>
        <w:szCs w:val="22"/>
        <w:lang w:val="en-GB" w:eastAsia="en-GB" w:bidi="en-GB"/>
      </w:rPr>
    </w:lvl>
    <w:lvl w:ilvl="3">
      <w:numFmt w:val="bullet"/>
      <w:lvlText w:val="•"/>
      <w:lvlJc w:val="left"/>
      <w:pPr>
        <w:ind w:left="760" w:hanging="552"/>
      </w:pPr>
      <w:rPr>
        <w:rFonts w:hint="default"/>
        <w:lang w:val="en-GB" w:eastAsia="en-GB" w:bidi="en-GB"/>
      </w:rPr>
    </w:lvl>
    <w:lvl w:ilvl="4">
      <w:numFmt w:val="bullet"/>
      <w:lvlText w:val="•"/>
      <w:lvlJc w:val="left"/>
      <w:pPr>
        <w:ind w:left="2160" w:hanging="552"/>
      </w:pPr>
      <w:rPr>
        <w:rFonts w:hint="default"/>
        <w:lang w:val="en-GB" w:eastAsia="en-GB" w:bidi="en-GB"/>
      </w:rPr>
    </w:lvl>
    <w:lvl w:ilvl="5">
      <w:numFmt w:val="bullet"/>
      <w:lvlText w:val="•"/>
      <w:lvlJc w:val="left"/>
      <w:pPr>
        <w:ind w:left="3561" w:hanging="552"/>
      </w:pPr>
      <w:rPr>
        <w:rFonts w:hint="default"/>
        <w:lang w:val="en-GB" w:eastAsia="en-GB" w:bidi="en-GB"/>
      </w:rPr>
    </w:lvl>
    <w:lvl w:ilvl="6">
      <w:numFmt w:val="bullet"/>
      <w:lvlText w:val="•"/>
      <w:lvlJc w:val="left"/>
      <w:pPr>
        <w:ind w:left="4962" w:hanging="552"/>
      </w:pPr>
      <w:rPr>
        <w:rFonts w:hint="default"/>
        <w:lang w:val="en-GB" w:eastAsia="en-GB" w:bidi="en-GB"/>
      </w:rPr>
    </w:lvl>
    <w:lvl w:ilvl="7">
      <w:numFmt w:val="bullet"/>
      <w:lvlText w:val="•"/>
      <w:lvlJc w:val="left"/>
      <w:pPr>
        <w:ind w:left="6363" w:hanging="552"/>
      </w:pPr>
      <w:rPr>
        <w:rFonts w:hint="default"/>
        <w:lang w:val="en-GB" w:eastAsia="en-GB" w:bidi="en-GB"/>
      </w:rPr>
    </w:lvl>
    <w:lvl w:ilvl="8">
      <w:numFmt w:val="bullet"/>
      <w:lvlText w:val="•"/>
      <w:lvlJc w:val="left"/>
      <w:pPr>
        <w:ind w:left="7764" w:hanging="552"/>
      </w:pPr>
      <w:rPr>
        <w:rFonts w:hint="default"/>
        <w:lang w:val="en-GB" w:eastAsia="en-GB" w:bidi="en-GB"/>
      </w:rPr>
    </w:lvl>
  </w:abstractNum>
  <w:num w:numId="1" w16cid:durableId="1783955496">
    <w:abstractNumId w:val="1"/>
  </w:num>
  <w:num w:numId="2" w16cid:durableId="655841382">
    <w:abstractNumId w:val="3"/>
  </w:num>
  <w:num w:numId="3" w16cid:durableId="1526865145">
    <w:abstractNumId w:val="0"/>
  </w:num>
  <w:num w:numId="4" w16cid:durableId="14136996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21E"/>
    <w:rsid w:val="00006EC7"/>
    <w:rsid w:val="00077361"/>
    <w:rsid w:val="000D1E9B"/>
    <w:rsid w:val="001A6B04"/>
    <w:rsid w:val="001B7F3B"/>
    <w:rsid w:val="0020237A"/>
    <w:rsid w:val="00237C4E"/>
    <w:rsid w:val="00341249"/>
    <w:rsid w:val="00360AEB"/>
    <w:rsid w:val="00393D43"/>
    <w:rsid w:val="0046152F"/>
    <w:rsid w:val="005245C4"/>
    <w:rsid w:val="0067166B"/>
    <w:rsid w:val="006F67F5"/>
    <w:rsid w:val="0078081B"/>
    <w:rsid w:val="00840996"/>
    <w:rsid w:val="0084480A"/>
    <w:rsid w:val="009C1B21"/>
    <w:rsid w:val="00A63920"/>
    <w:rsid w:val="00B53F82"/>
    <w:rsid w:val="00B61CD9"/>
    <w:rsid w:val="00B75B5C"/>
    <w:rsid w:val="00C123F1"/>
    <w:rsid w:val="00CE59C9"/>
    <w:rsid w:val="00D202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61B638"/>
  <w15:docId w15:val="{3AF538C5-7444-447C-8FBA-25EA8A1A3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eastAsia="en-GB" w:bidi="en-GB"/>
    </w:rPr>
  </w:style>
  <w:style w:type="paragraph" w:styleId="Heading1">
    <w:name w:val="heading 1"/>
    <w:basedOn w:val="Normal"/>
    <w:uiPriority w:val="9"/>
    <w:qFormat/>
    <w:pPr>
      <w:ind w:left="697"/>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697" w:hanging="541"/>
    </w:pPr>
  </w:style>
  <w:style w:type="paragraph" w:customStyle="1" w:styleId="TableParagraph">
    <w:name w:val="Table Paragraph"/>
    <w:basedOn w:val="Normal"/>
    <w:uiPriority w:val="1"/>
    <w:qFormat/>
  </w:style>
  <w:style w:type="table" w:customStyle="1" w:styleId="TableGrid1">
    <w:name w:val="Table Grid1"/>
    <w:basedOn w:val="TableNormal"/>
    <w:next w:val="TableGrid"/>
    <w:uiPriority w:val="39"/>
    <w:rsid w:val="001B7F3B"/>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1B7F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40996"/>
    <w:pPr>
      <w:tabs>
        <w:tab w:val="center" w:pos="4513"/>
        <w:tab w:val="right" w:pos="9026"/>
      </w:tabs>
    </w:pPr>
  </w:style>
  <w:style w:type="character" w:customStyle="1" w:styleId="HeaderChar">
    <w:name w:val="Header Char"/>
    <w:basedOn w:val="DefaultParagraphFont"/>
    <w:link w:val="Header"/>
    <w:uiPriority w:val="99"/>
    <w:rsid w:val="00840996"/>
    <w:rPr>
      <w:rFonts w:ascii="Arial" w:eastAsia="Arial" w:hAnsi="Arial" w:cs="Arial"/>
      <w:lang w:val="en-GB" w:eastAsia="en-GB" w:bidi="en-GB"/>
    </w:rPr>
  </w:style>
  <w:style w:type="paragraph" w:styleId="Footer">
    <w:name w:val="footer"/>
    <w:basedOn w:val="Normal"/>
    <w:link w:val="FooterChar"/>
    <w:uiPriority w:val="99"/>
    <w:unhideWhenUsed/>
    <w:rsid w:val="00840996"/>
    <w:pPr>
      <w:tabs>
        <w:tab w:val="center" w:pos="4513"/>
        <w:tab w:val="right" w:pos="9026"/>
      </w:tabs>
    </w:pPr>
  </w:style>
  <w:style w:type="character" w:customStyle="1" w:styleId="FooterChar">
    <w:name w:val="Footer Char"/>
    <w:basedOn w:val="DefaultParagraphFont"/>
    <w:link w:val="Footer"/>
    <w:uiPriority w:val="99"/>
    <w:rsid w:val="00840996"/>
    <w:rPr>
      <w:rFonts w:ascii="Arial" w:eastAsia="Arial" w:hAnsi="Arial" w:cs="Arial"/>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1F6875-1746-4975-A3DF-D877C25F1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544</Words>
  <Characters>3105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OAKTHORPE, DONISTHORPE &amp; ACRESFORD PARISH COUNCIL</vt:lpstr>
    </vt:vector>
  </TitlesOfParts>
  <Company/>
  <LinksUpToDate>false</LinksUpToDate>
  <CharactersWithSpaces>3642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OAKTHORPE, DONISTHORPE &amp; ACRESFORD PARISH COUNCIL</dc:title>
  <dc:creator>Lindsay</dc:creator>
  <cp:lastModifiedBy>Kelly Grove</cp:lastModifiedBy>
  <cp:revision>2</cp:revision>
  <cp:lastPrinted>2020-07-06T13:17:00Z</cp:lastPrinted>
  <dcterms:created xsi:type="dcterms:W3CDTF">2024-03-08T09:48:00Z</dcterms:created>
  <dcterms:modified xsi:type="dcterms:W3CDTF">2024-03-08T09:48:00Z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2020-07-03T00:00:00Z</vt:filetime>
  </property>
  <property fmtid="{D5CDD505-2E9C-101B-9397-08002B2CF9AE}" pid="3" name="Creator">
    <vt:lpwstr>Microsoft® Word for Microsoft 365</vt:lpwstr>
  </property>
  <property fmtid="{D5CDD505-2E9C-101B-9397-08002B2CF9AE}" pid="4" name="LastSaved">
    <vt:filetime>2020-07-06T00:00:00Z</vt:filetime>
  </property>
</Properties>
</file>