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9E377" w14:textId="77777777" w:rsidR="00C46905" w:rsidRPr="00166D3C" w:rsidRDefault="00C46905" w:rsidP="00C46905">
      <w:pPr>
        <w:jc w:val="center"/>
        <w:rPr>
          <w:rFonts w:ascii="Arial" w:hAnsi="Arial" w:cs="Arial"/>
          <w:b/>
        </w:rPr>
      </w:pPr>
      <w:r w:rsidRPr="00166D3C">
        <w:rPr>
          <w:rFonts w:ascii="Arial" w:hAnsi="Arial" w:cs="Arial"/>
          <w:b/>
        </w:rPr>
        <w:t>Oakthorpe Community Leisure Centre</w:t>
      </w:r>
    </w:p>
    <w:p w14:paraId="18782313" w14:textId="77777777" w:rsidR="00C46905" w:rsidRPr="00166D3C" w:rsidRDefault="00C46905" w:rsidP="00C46905">
      <w:pPr>
        <w:rPr>
          <w:rFonts w:ascii="Arial" w:hAnsi="Arial" w:cs="Arial"/>
          <w:b/>
          <w:u w:val="single"/>
        </w:rPr>
      </w:pPr>
      <w:r w:rsidRPr="00166D3C">
        <w:rPr>
          <w:rFonts w:ascii="Arial" w:hAnsi="Arial" w:cs="Arial"/>
          <w:b/>
          <w:u w:val="single"/>
        </w:rPr>
        <w:t xml:space="preserve">Monthly Report to:  Oakthorpe, Donisthorpe &amp; Acresford Parish Council Meeting </w:t>
      </w:r>
      <w:r w:rsidR="007006E9">
        <w:rPr>
          <w:rFonts w:ascii="Arial" w:hAnsi="Arial" w:cs="Arial"/>
          <w:b/>
          <w:u w:val="single"/>
        </w:rPr>
        <w:t>(14</w:t>
      </w:r>
      <w:r w:rsidR="007006E9" w:rsidRPr="007006E9">
        <w:rPr>
          <w:rFonts w:ascii="Arial" w:hAnsi="Arial" w:cs="Arial"/>
          <w:b/>
          <w:u w:val="single"/>
          <w:vertAlign w:val="superscript"/>
        </w:rPr>
        <w:t>th</w:t>
      </w:r>
      <w:r w:rsidR="007006E9">
        <w:rPr>
          <w:rFonts w:ascii="Arial" w:hAnsi="Arial" w:cs="Arial"/>
          <w:b/>
          <w:u w:val="single"/>
        </w:rPr>
        <w:t xml:space="preserve"> April 2021</w:t>
      </w:r>
    </w:p>
    <w:p w14:paraId="53E65762" w14:textId="77777777" w:rsidR="00C46905" w:rsidRPr="00166D3C" w:rsidRDefault="00C46905" w:rsidP="00C46905">
      <w:pPr>
        <w:rPr>
          <w:rFonts w:ascii="Arial" w:hAnsi="Arial" w:cs="Arial"/>
          <w:bCs/>
        </w:rPr>
      </w:pPr>
      <w:r w:rsidRPr="00166D3C">
        <w:rPr>
          <w:rFonts w:ascii="Arial" w:hAnsi="Arial" w:cs="Arial"/>
          <w:b/>
        </w:rPr>
        <w:t>REPORT FOR:</w:t>
      </w:r>
      <w:r>
        <w:rPr>
          <w:rFonts w:ascii="Arial" w:hAnsi="Arial" w:cs="Arial"/>
          <w:bCs/>
        </w:rPr>
        <w:t xml:space="preserve"> </w:t>
      </w:r>
      <w:r w:rsidR="007006E9">
        <w:rPr>
          <w:rFonts w:ascii="Arial" w:hAnsi="Arial" w:cs="Arial"/>
          <w:bCs/>
        </w:rPr>
        <w:t>Reopening 29</w:t>
      </w:r>
      <w:r w:rsidR="007006E9" w:rsidRPr="007006E9">
        <w:rPr>
          <w:rFonts w:ascii="Arial" w:hAnsi="Arial" w:cs="Arial"/>
          <w:bCs/>
          <w:vertAlign w:val="superscript"/>
        </w:rPr>
        <w:t>th</w:t>
      </w:r>
      <w:r w:rsidR="007006E9">
        <w:rPr>
          <w:rFonts w:ascii="Arial" w:hAnsi="Arial" w:cs="Arial"/>
          <w:bCs/>
        </w:rPr>
        <w:t xml:space="preserve"> March – 7</w:t>
      </w:r>
      <w:r w:rsidR="007006E9" w:rsidRPr="007006E9">
        <w:rPr>
          <w:rFonts w:ascii="Arial" w:hAnsi="Arial" w:cs="Arial"/>
          <w:bCs/>
          <w:vertAlign w:val="superscript"/>
        </w:rPr>
        <w:t>th</w:t>
      </w:r>
      <w:r w:rsidR="007006E9">
        <w:rPr>
          <w:rFonts w:ascii="Arial" w:hAnsi="Arial" w:cs="Arial"/>
          <w:bCs/>
        </w:rPr>
        <w:t xml:space="preserve"> April 2021</w:t>
      </w:r>
    </w:p>
    <w:p w14:paraId="46B32F61" w14:textId="77777777" w:rsidR="00C46905" w:rsidRPr="00166D3C" w:rsidRDefault="00C46905" w:rsidP="00C46905">
      <w:pPr>
        <w:rPr>
          <w:rFonts w:ascii="Arial" w:hAnsi="Arial" w:cs="Arial"/>
          <w:bCs/>
        </w:rPr>
      </w:pPr>
      <w:r w:rsidRPr="00166D3C">
        <w:rPr>
          <w:rFonts w:ascii="Arial" w:hAnsi="Arial" w:cs="Arial"/>
          <w:bCs/>
        </w:rPr>
        <w:t>Total</w:t>
      </w:r>
      <w:r w:rsidR="007006E9">
        <w:rPr>
          <w:rFonts w:ascii="Arial" w:hAnsi="Arial" w:cs="Arial"/>
          <w:bCs/>
        </w:rPr>
        <w:t xml:space="preserve"> number of current user groups – 9 groups</w:t>
      </w:r>
    </w:p>
    <w:p w14:paraId="632D81D7" w14:textId="77777777" w:rsidR="00C46905" w:rsidRPr="00166D3C" w:rsidRDefault="00C46905" w:rsidP="00C46905">
      <w:pPr>
        <w:rPr>
          <w:rFonts w:ascii="Arial" w:hAnsi="Arial" w:cs="Arial"/>
          <w:b/>
          <w:u w:val="single"/>
        </w:rPr>
      </w:pPr>
      <w:r w:rsidRPr="00166D3C">
        <w:rPr>
          <w:rFonts w:ascii="Arial" w:hAnsi="Arial" w:cs="Arial"/>
          <w:b/>
          <w:u w:val="single"/>
        </w:rPr>
        <w:t>USER GROUPS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1418"/>
        <w:gridCol w:w="1417"/>
        <w:gridCol w:w="2126"/>
        <w:gridCol w:w="1276"/>
        <w:gridCol w:w="1134"/>
        <w:gridCol w:w="1843"/>
      </w:tblGrid>
      <w:tr w:rsidR="00C46905" w:rsidRPr="00166D3C" w14:paraId="00EF7737" w14:textId="77777777" w:rsidTr="006B0DCE">
        <w:tc>
          <w:tcPr>
            <w:tcW w:w="1702" w:type="dxa"/>
          </w:tcPr>
          <w:p w14:paraId="63DAFAA2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>Name of group</w:t>
            </w:r>
          </w:p>
        </w:tc>
        <w:tc>
          <w:tcPr>
            <w:tcW w:w="1418" w:type="dxa"/>
          </w:tcPr>
          <w:p w14:paraId="62CDF769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 xml:space="preserve">Frequency </w:t>
            </w:r>
          </w:p>
          <w:p w14:paraId="129959D4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>Week</w:t>
            </w:r>
          </w:p>
          <w:p w14:paraId="2017D5F6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>Month</w:t>
            </w:r>
          </w:p>
          <w:p w14:paraId="4D77FDD5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>one off</w:t>
            </w:r>
          </w:p>
        </w:tc>
        <w:tc>
          <w:tcPr>
            <w:tcW w:w="1417" w:type="dxa"/>
          </w:tcPr>
          <w:p w14:paraId="0F51A874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>Charge per session</w:t>
            </w:r>
          </w:p>
        </w:tc>
        <w:tc>
          <w:tcPr>
            <w:tcW w:w="2126" w:type="dxa"/>
          </w:tcPr>
          <w:p w14:paraId="4AB815F9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>Room hired</w:t>
            </w:r>
          </w:p>
          <w:p w14:paraId="132FD544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 xml:space="preserve">Hall - </w:t>
            </w:r>
            <w:r w:rsidRPr="00166D3C">
              <w:rPr>
                <w:rFonts w:ascii="Arial" w:hAnsi="Arial" w:cs="Arial"/>
                <w:b/>
              </w:rPr>
              <w:t>H</w:t>
            </w:r>
          </w:p>
          <w:p w14:paraId="2D154315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 xml:space="preserve">Media Room - </w:t>
            </w:r>
            <w:r w:rsidRPr="00166D3C">
              <w:rPr>
                <w:rFonts w:ascii="Arial" w:hAnsi="Arial" w:cs="Arial"/>
                <w:b/>
              </w:rPr>
              <w:t>MR</w:t>
            </w:r>
          </w:p>
          <w:p w14:paraId="23BB4B02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 xml:space="preserve">MUGA - </w:t>
            </w:r>
            <w:r w:rsidRPr="00166D3C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276" w:type="dxa"/>
          </w:tcPr>
          <w:p w14:paraId="63393F0D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>Start date</w:t>
            </w:r>
          </w:p>
        </w:tc>
        <w:tc>
          <w:tcPr>
            <w:tcW w:w="1134" w:type="dxa"/>
          </w:tcPr>
          <w:p w14:paraId="2634BFD3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>End Date</w:t>
            </w:r>
          </w:p>
        </w:tc>
        <w:tc>
          <w:tcPr>
            <w:tcW w:w="1843" w:type="dxa"/>
          </w:tcPr>
          <w:p w14:paraId="50AFBCEC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>Reason for cancelling sessions</w:t>
            </w:r>
          </w:p>
        </w:tc>
      </w:tr>
      <w:tr w:rsidR="00C46905" w:rsidRPr="00166D3C" w14:paraId="03E1CB24" w14:textId="77777777" w:rsidTr="006B0DCE">
        <w:tc>
          <w:tcPr>
            <w:tcW w:w="1702" w:type="dxa"/>
          </w:tcPr>
          <w:p w14:paraId="7DBD2569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  <w:r w:rsidRPr="00166D3C">
              <w:rPr>
                <w:rFonts w:ascii="Arial" w:hAnsi="Arial" w:cs="Arial"/>
                <w:b/>
              </w:rPr>
              <w:t>Yoga</w:t>
            </w:r>
          </w:p>
        </w:tc>
        <w:tc>
          <w:tcPr>
            <w:tcW w:w="1418" w:type="dxa"/>
          </w:tcPr>
          <w:p w14:paraId="5C512255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2F9EFF8E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01BEBAEA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0D154BB3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0505B759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475786F9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</w:tr>
      <w:tr w:rsidR="00C46905" w:rsidRPr="00166D3C" w14:paraId="7D3F5C12" w14:textId="77777777" w:rsidTr="006B0DCE">
        <w:tc>
          <w:tcPr>
            <w:tcW w:w="1702" w:type="dxa"/>
          </w:tcPr>
          <w:p w14:paraId="083AD802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  <w:r w:rsidRPr="00166D3C">
              <w:rPr>
                <w:rFonts w:ascii="Arial" w:hAnsi="Arial" w:cs="Arial"/>
                <w:b/>
              </w:rPr>
              <w:t>Pilates</w:t>
            </w:r>
          </w:p>
        </w:tc>
        <w:tc>
          <w:tcPr>
            <w:tcW w:w="1418" w:type="dxa"/>
          </w:tcPr>
          <w:p w14:paraId="547D737B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6BC41CB5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5D8E4297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59D77FE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5111CA5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2C84C9D3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</w:tr>
      <w:tr w:rsidR="00C46905" w:rsidRPr="00166D3C" w14:paraId="5D3AD486" w14:textId="77777777" w:rsidTr="006B0DCE">
        <w:tc>
          <w:tcPr>
            <w:tcW w:w="1702" w:type="dxa"/>
          </w:tcPr>
          <w:p w14:paraId="02BC1621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  <w:r w:rsidRPr="00166D3C">
              <w:rPr>
                <w:rFonts w:ascii="Arial" w:hAnsi="Arial" w:cs="Arial"/>
                <w:b/>
              </w:rPr>
              <w:t>French</w:t>
            </w:r>
          </w:p>
        </w:tc>
        <w:tc>
          <w:tcPr>
            <w:tcW w:w="1418" w:type="dxa"/>
          </w:tcPr>
          <w:p w14:paraId="04A99F92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7A5B64A0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1F3054FD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1C3936D1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59F8BFA6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36DD2756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</w:tr>
      <w:tr w:rsidR="00C46905" w:rsidRPr="00166D3C" w14:paraId="277F287A" w14:textId="77777777" w:rsidTr="006B0DCE">
        <w:tc>
          <w:tcPr>
            <w:tcW w:w="1702" w:type="dxa"/>
          </w:tcPr>
          <w:p w14:paraId="34F8010E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  <w:r w:rsidRPr="00166D3C">
              <w:rPr>
                <w:rFonts w:ascii="Arial" w:hAnsi="Arial" w:cs="Arial"/>
                <w:b/>
              </w:rPr>
              <w:t>Post Office</w:t>
            </w:r>
          </w:p>
        </w:tc>
        <w:tc>
          <w:tcPr>
            <w:tcW w:w="1418" w:type="dxa"/>
          </w:tcPr>
          <w:p w14:paraId="294D50E7" w14:textId="77777777" w:rsidR="00C46905" w:rsidRPr="00166D3C" w:rsidRDefault="005C7418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Weekly</w:t>
            </w:r>
          </w:p>
        </w:tc>
        <w:tc>
          <w:tcPr>
            <w:tcW w:w="1417" w:type="dxa"/>
          </w:tcPr>
          <w:p w14:paraId="16256717" w14:textId="77777777" w:rsidR="00C46905" w:rsidRPr="00166D3C" w:rsidRDefault="007006E9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£6</w:t>
            </w:r>
          </w:p>
        </w:tc>
        <w:tc>
          <w:tcPr>
            <w:tcW w:w="2126" w:type="dxa"/>
          </w:tcPr>
          <w:p w14:paraId="33F0A789" w14:textId="77777777" w:rsidR="00C46905" w:rsidRPr="00166D3C" w:rsidRDefault="0061250E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276" w:type="dxa"/>
          </w:tcPr>
          <w:p w14:paraId="325805DE" w14:textId="77777777" w:rsidR="00C46905" w:rsidRPr="00166D3C" w:rsidRDefault="0061250E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Aug</w:t>
            </w:r>
            <w:r w:rsidR="005B144C">
              <w:rPr>
                <w:rFonts w:ascii="Arial" w:hAnsi="Arial" w:cs="Arial"/>
                <w:b/>
              </w:rPr>
              <w:t xml:space="preserve"> 20</w:t>
            </w:r>
          </w:p>
        </w:tc>
        <w:tc>
          <w:tcPr>
            <w:tcW w:w="1134" w:type="dxa"/>
          </w:tcPr>
          <w:p w14:paraId="75E5D9FB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0DE86534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</w:tr>
      <w:tr w:rsidR="00C46905" w:rsidRPr="00166D3C" w14:paraId="2D4A4925" w14:textId="77777777" w:rsidTr="006B0DCE">
        <w:tc>
          <w:tcPr>
            <w:tcW w:w="1702" w:type="dxa"/>
          </w:tcPr>
          <w:p w14:paraId="544086B8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  <w:r w:rsidRPr="00166D3C">
              <w:rPr>
                <w:rFonts w:ascii="Arial" w:hAnsi="Arial" w:cs="Arial"/>
                <w:b/>
              </w:rPr>
              <w:t>Art classes</w:t>
            </w:r>
          </w:p>
        </w:tc>
        <w:tc>
          <w:tcPr>
            <w:tcW w:w="1418" w:type="dxa"/>
          </w:tcPr>
          <w:p w14:paraId="4A7D15BD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3BB7C5C8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142B667F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007CBA2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261BFA38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1A5AED32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</w:tr>
      <w:tr w:rsidR="00C46905" w:rsidRPr="00166D3C" w14:paraId="5D0CF563" w14:textId="77777777" w:rsidTr="006B0DCE">
        <w:tc>
          <w:tcPr>
            <w:tcW w:w="1702" w:type="dxa"/>
          </w:tcPr>
          <w:p w14:paraId="15E4C9D7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  <w:r w:rsidRPr="00166D3C">
              <w:rPr>
                <w:rFonts w:ascii="Arial" w:hAnsi="Arial" w:cs="Arial"/>
                <w:b/>
              </w:rPr>
              <w:t>HLPG</w:t>
            </w:r>
          </w:p>
        </w:tc>
        <w:tc>
          <w:tcPr>
            <w:tcW w:w="1418" w:type="dxa"/>
          </w:tcPr>
          <w:p w14:paraId="051FF5D5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36268CC0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7FF26734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116E44B5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4E4E8F52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36DD2624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</w:tr>
      <w:tr w:rsidR="00C46905" w:rsidRPr="00166D3C" w14:paraId="17754EA5" w14:textId="77777777" w:rsidTr="006B0DCE">
        <w:tc>
          <w:tcPr>
            <w:tcW w:w="1702" w:type="dxa"/>
          </w:tcPr>
          <w:p w14:paraId="552ECDA6" w14:textId="77777777" w:rsidR="00C46905" w:rsidRPr="00166D3C" w:rsidRDefault="005C7418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Karate</w:t>
            </w:r>
          </w:p>
        </w:tc>
        <w:tc>
          <w:tcPr>
            <w:tcW w:w="1418" w:type="dxa"/>
          </w:tcPr>
          <w:p w14:paraId="7F944EB7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779CB485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51C63DD6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D3F2DC2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BCB3E59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7F23B21F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</w:tr>
      <w:tr w:rsidR="00C46905" w:rsidRPr="00166D3C" w14:paraId="273F467D" w14:textId="77777777" w:rsidTr="006B0DCE">
        <w:tc>
          <w:tcPr>
            <w:tcW w:w="1702" w:type="dxa"/>
          </w:tcPr>
          <w:p w14:paraId="0A56BB54" w14:textId="77777777" w:rsidR="00C46905" w:rsidRPr="00166D3C" w:rsidRDefault="0061250E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Football (</w:t>
            </w:r>
            <w:proofErr w:type="spellStart"/>
            <w:r>
              <w:rPr>
                <w:rFonts w:ascii="Arial" w:hAnsi="Arial" w:cs="Arial"/>
                <w:b/>
              </w:rPr>
              <w:t>Muga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18" w:type="dxa"/>
          </w:tcPr>
          <w:p w14:paraId="3C5D3F83" w14:textId="77777777" w:rsidR="00C46905" w:rsidRPr="00166D3C" w:rsidRDefault="005C7418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Weekly</w:t>
            </w:r>
          </w:p>
        </w:tc>
        <w:tc>
          <w:tcPr>
            <w:tcW w:w="1417" w:type="dxa"/>
          </w:tcPr>
          <w:p w14:paraId="605A4EB1" w14:textId="77777777" w:rsidR="00C46905" w:rsidRPr="0061250E" w:rsidRDefault="007006E9" w:rsidP="006B0DCE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£39-adult £27-junior</w:t>
            </w:r>
          </w:p>
        </w:tc>
        <w:tc>
          <w:tcPr>
            <w:tcW w:w="2126" w:type="dxa"/>
          </w:tcPr>
          <w:p w14:paraId="0389CECC" w14:textId="77777777" w:rsidR="00C46905" w:rsidRPr="00166D3C" w:rsidRDefault="0061250E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276" w:type="dxa"/>
          </w:tcPr>
          <w:p w14:paraId="58CF0A33" w14:textId="77777777" w:rsidR="00C46905" w:rsidRPr="00166D3C" w:rsidRDefault="007006E9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 March</w:t>
            </w:r>
            <w:r w:rsidR="005B144C">
              <w:rPr>
                <w:rFonts w:ascii="Arial" w:hAnsi="Arial" w:cs="Arial"/>
                <w:b/>
              </w:rPr>
              <w:t xml:space="preserve"> 21</w:t>
            </w:r>
          </w:p>
        </w:tc>
        <w:tc>
          <w:tcPr>
            <w:tcW w:w="1134" w:type="dxa"/>
          </w:tcPr>
          <w:p w14:paraId="19C7392C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0AE8FD04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</w:tr>
      <w:tr w:rsidR="00C46905" w:rsidRPr="00166D3C" w14:paraId="0C3CE06D" w14:textId="77777777" w:rsidTr="006B0DCE">
        <w:tc>
          <w:tcPr>
            <w:tcW w:w="1702" w:type="dxa"/>
          </w:tcPr>
          <w:p w14:paraId="4180008D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66A20493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7096760F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573C048D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4876CAA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4A608E9F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754C53EF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</w:tr>
    </w:tbl>
    <w:p w14:paraId="167A7EF5" w14:textId="77777777" w:rsidR="00C46905" w:rsidRDefault="00C46905" w:rsidP="00C46905">
      <w:pPr>
        <w:rPr>
          <w:rFonts w:ascii="Arial" w:hAnsi="Arial" w:cs="Arial"/>
          <w:b/>
        </w:rPr>
      </w:pPr>
    </w:p>
    <w:p w14:paraId="746529CF" w14:textId="77777777" w:rsidR="00C46905" w:rsidRDefault="00C46905" w:rsidP="00C46905">
      <w:pPr>
        <w:rPr>
          <w:rFonts w:ascii="Arial" w:hAnsi="Arial" w:cs="Arial"/>
        </w:rPr>
      </w:pPr>
      <w:r w:rsidRPr="00166D3C">
        <w:rPr>
          <w:rFonts w:ascii="Arial" w:hAnsi="Arial" w:cs="Arial"/>
          <w:b/>
          <w:u w:val="single"/>
        </w:rPr>
        <w:t>INCIDENTS</w:t>
      </w:r>
    </w:p>
    <w:p w14:paraId="6801DBDD" w14:textId="77777777" w:rsidR="007006E9" w:rsidRPr="0088563D" w:rsidRDefault="007006E9" w:rsidP="00C46905">
      <w:pPr>
        <w:rPr>
          <w:rFonts w:ascii="Arial" w:hAnsi="Arial" w:cs="Arial"/>
        </w:rPr>
      </w:pPr>
      <w:r>
        <w:rPr>
          <w:rFonts w:ascii="Arial" w:hAnsi="Arial" w:cs="Arial"/>
        </w:rPr>
        <w:t>Part of the front fence was been broken and 1 picnic table (irreparable) CCTV footage has been recorded and the crime number is 21000135968.</w:t>
      </w:r>
    </w:p>
    <w:p w14:paraId="2A5C9C41" w14:textId="77777777" w:rsidR="00C46905" w:rsidRPr="00166D3C" w:rsidRDefault="00C46905" w:rsidP="00C46905">
      <w:pPr>
        <w:rPr>
          <w:rFonts w:ascii="Arial" w:hAnsi="Arial" w:cs="Arial"/>
          <w:b/>
          <w:u w:val="single"/>
        </w:rPr>
      </w:pPr>
      <w:r w:rsidRPr="00166D3C">
        <w:rPr>
          <w:rFonts w:ascii="Arial" w:hAnsi="Arial" w:cs="Arial"/>
          <w:b/>
          <w:u w:val="single"/>
        </w:rPr>
        <w:t>REFRESHMENTS INCOME</w:t>
      </w:r>
    </w:p>
    <w:p w14:paraId="3DE343D4" w14:textId="77777777" w:rsidR="00C46905" w:rsidRPr="00C46905" w:rsidRDefault="007006E9" w:rsidP="00C46905">
      <w:pPr>
        <w:rPr>
          <w:rFonts w:ascii="Arial" w:hAnsi="Arial" w:cs="Arial"/>
        </w:rPr>
      </w:pPr>
      <w:r>
        <w:rPr>
          <w:rFonts w:ascii="Arial" w:hAnsi="Arial" w:cs="Arial"/>
        </w:rPr>
        <w:t>No refreshments have been sold due to Covid-19</w:t>
      </w:r>
    </w:p>
    <w:p w14:paraId="52ADEA2A" w14:textId="77777777" w:rsidR="006F36C5" w:rsidRDefault="00C46905" w:rsidP="00C46905">
      <w:pPr>
        <w:rPr>
          <w:rFonts w:ascii="Arial" w:hAnsi="Arial" w:cs="Arial"/>
          <w:b/>
          <w:u w:val="single"/>
        </w:rPr>
      </w:pPr>
      <w:r w:rsidRPr="00166D3C">
        <w:rPr>
          <w:rFonts w:ascii="Arial" w:hAnsi="Arial" w:cs="Arial"/>
          <w:b/>
          <w:u w:val="single"/>
        </w:rPr>
        <w:t>HEALTH AND SAFETY MATTERS FOR INFORMATION/CONSIDERATION</w:t>
      </w:r>
    </w:p>
    <w:p w14:paraId="74FD3867" w14:textId="77777777" w:rsidR="0011192A" w:rsidRPr="007006E9" w:rsidRDefault="00F371EB" w:rsidP="00C46905">
      <w:pPr>
        <w:rPr>
          <w:rFonts w:ascii="Arial" w:hAnsi="Arial" w:cs="Arial"/>
        </w:rPr>
      </w:pPr>
      <w:r>
        <w:rPr>
          <w:rFonts w:ascii="Arial" w:hAnsi="Arial" w:cs="Arial"/>
        </w:rPr>
        <w:t>Covid-19 and legionella cleaning continues</w:t>
      </w:r>
    </w:p>
    <w:p w14:paraId="3169BDE1" w14:textId="77777777" w:rsidR="00C46905" w:rsidRDefault="00C46905" w:rsidP="00C46905">
      <w:pPr>
        <w:rPr>
          <w:rFonts w:ascii="Arial" w:hAnsi="Arial" w:cs="Arial"/>
          <w:b/>
          <w:u w:val="single"/>
        </w:rPr>
      </w:pPr>
      <w:r w:rsidRPr="00166D3C">
        <w:rPr>
          <w:rFonts w:ascii="Arial" w:hAnsi="Arial" w:cs="Arial"/>
          <w:b/>
          <w:u w:val="single"/>
        </w:rPr>
        <w:t>MAINTAINENCE/REPAIRS</w:t>
      </w:r>
    </w:p>
    <w:p w14:paraId="40A64152" w14:textId="77777777" w:rsidR="00C46905" w:rsidRPr="005B144C" w:rsidRDefault="0090622B" w:rsidP="00C469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Kitchen – the tiles are becoming a bit of a concern at the entrance to the kitchen (grinding and popping </w:t>
      </w:r>
      <w:r w:rsidR="005B144C">
        <w:rPr>
          <w:rFonts w:ascii="Arial" w:hAnsi="Arial" w:cs="Arial"/>
        </w:rPr>
        <w:t>noises when being walked on,</w:t>
      </w:r>
      <w:r>
        <w:rPr>
          <w:rFonts w:ascii="Arial" w:hAnsi="Arial" w:cs="Arial"/>
        </w:rPr>
        <w:t xml:space="preserve"> as well as the wall behind the kitchen door where the tiles are coming away from the wall (possible damp?)</w:t>
      </w:r>
    </w:p>
    <w:p w14:paraId="4524C5CC" w14:textId="77777777" w:rsidR="00AA7D83" w:rsidRDefault="00C46905" w:rsidP="00C46905">
      <w:pPr>
        <w:rPr>
          <w:rFonts w:ascii="Arial" w:hAnsi="Arial" w:cs="Arial"/>
          <w:b/>
        </w:rPr>
      </w:pPr>
      <w:r w:rsidRPr="00166D3C">
        <w:rPr>
          <w:rFonts w:ascii="Arial" w:hAnsi="Arial" w:cs="Arial"/>
          <w:b/>
        </w:rPr>
        <w:t>OTHER MATTERS TO BRING TO THE ATTENTION OF COUNCIL</w:t>
      </w:r>
    </w:p>
    <w:p w14:paraId="2EC5093D" w14:textId="77777777" w:rsidR="00AA7D83" w:rsidRDefault="0090622B" w:rsidP="0090622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</w:t>
      </w:r>
      <w:proofErr w:type="spellStart"/>
      <w:r>
        <w:rPr>
          <w:rFonts w:ascii="Arial" w:hAnsi="Arial" w:cs="Arial"/>
          <w:bCs/>
        </w:rPr>
        <w:t>muga</w:t>
      </w:r>
      <w:proofErr w:type="spellEnd"/>
      <w:r>
        <w:rPr>
          <w:rFonts w:ascii="Arial" w:hAnsi="Arial" w:cs="Arial"/>
          <w:bCs/>
        </w:rPr>
        <w:t xml:space="preserve"> group have mentioned that the spikes at the top of the </w:t>
      </w:r>
      <w:proofErr w:type="spellStart"/>
      <w:r>
        <w:rPr>
          <w:rFonts w:ascii="Arial" w:hAnsi="Arial" w:cs="Arial"/>
          <w:bCs/>
        </w:rPr>
        <w:t>Muga</w:t>
      </w:r>
      <w:proofErr w:type="spellEnd"/>
      <w:r>
        <w:rPr>
          <w:rFonts w:ascii="Arial" w:hAnsi="Arial" w:cs="Arial"/>
          <w:bCs/>
        </w:rPr>
        <w:t xml:space="preserve"> fence are puncturing their footballs and would like it noted. </w:t>
      </w:r>
    </w:p>
    <w:p w14:paraId="580032BD" w14:textId="77777777" w:rsidR="005C7418" w:rsidRDefault="0090622B" w:rsidP="00AA7D8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During our last lockdown I joined in on some online courses – Reopening of small businesses, and Marketing and Social Media</w:t>
      </w:r>
      <w:r w:rsidR="005B144C">
        <w:rPr>
          <w:rFonts w:ascii="Arial" w:hAnsi="Arial" w:cs="Arial"/>
          <w:bCs/>
        </w:rPr>
        <w:t xml:space="preserve">.  I got some ideas from it and one of them being a Notice board with the goings on at the centre. (This would help with informing our </w:t>
      </w:r>
      <w:r w:rsidR="005B144C">
        <w:rPr>
          <w:rFonts w:ascii="Arial" w:hAnsi="Arial" w:cs="Arial"/>
          <w:bCs/>
        </w:rPr>
        <w:lastRenderedPageBreak/>
        <w:t>parish who do not have internet, as this has also been picked up in our survey where they say they don’t know what happens here)</w:t>
      </w:r>
    </w:p>
    <w:p w14:paraId="1AA764BD" w14:textId="77777777" w:rsidR="005C7418" w:rsidRDefault="005C7418" w:rsidP="00AA7D83">
      <w:pPr>
        <w:rPr>
          <w:rFonts w:ascii="Arial" w:hAnsi="Arial" w:cs="Arial"/>
          <w:bCs/>
        </w:rPr>
      </w:pPr>
    </w:p>
    <w:p w14:paraId="22D0659A" w14:textId="77777777" w:rsidR="00C46905" w:rsidRDefault="00C46905" w:rsidP="00C46905">
      <w:pPr>
        <w:rPr>
          <w:rFonts w:ascii="Arial" w:hAnsi="Arial" w:cs="Arial"/>
          <w:bCs/>
        </w:rPr>
      </w:pPr>
      <w:r w:rsidRPr="00166D3C">
        <w:rPr>
          <w:rFonts w:ascii="Arial" w:hAnsi="Arial" w:cs="Arial"/>
          <w:bCs/>
        </w:rPr>
        <w:t>Complete</w:t>
      </w:r>
      <w:r>
        <w:rPr>
          <w:rFonts w:ascii="Arial" w:hAnsi="Arial" w:cs="Arial"/>
          <w:bCs/>
        </w:rPr>
        <w:t>d by:</w:t>
      </w:r>
      <w:r w:rsidR="003B3F6F">
        <w:rPr>
          <w:rFonts w:ascii="Arial" w:hAnsi="Arial" w:cs="Arial"/>
          <w:bCs/>
        </w:rPr>
        <w:t xml:space="preserve"> Dale Pearce</w:t>
      </w:r>
    </w:p>
    <w:p w14:paraId="2FD68E9A" w14:textId="77777777" w:rsidR="00C46905" w:rsidRPr="00166D3C" w:rsidRDefault="00C46905" w:rsidP="00C4690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Date: </w:t>
      </w:r>
      <w:r w:rsidR="00F371EB">
        <w:rPr>
          <w:rFonts w:ascii="Arial" w:hAnsi="Arial" w:cs="Arial"/>
          <w:bCs/>
        </w:rPr>
        <w:t>07/04/2021</w:t>
      </w:r>
    </w:p>
    <w:p w14:paraId="552972A0" w14:textId="77777777" w:rsidR="003356C5" w:rsidRDefault="003356C5"/>
    <w:sectPr w:rsidR="00335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F277B"/>
    <w:multiLevelType w:val="hybridMultilevel"/>
    <w:tmpl w:val="ADC0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13086"/>
    <w:multiLevelType w:val="hybridMultilevel"/>
    <w:tmpl w:val="DA28D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05"/>
    <w:rsid w:val="0011192A"/>
    <w:rsid w:val="0019027D"/>
    <w:rsid w:val="003356C5"/>
    <w:rsid w:val="003B3F6F"/>
    <w:rsid w:val="003C3B7D"/>
    <w:rsid w:val="00526CC5"/>
    <w:rsid w:val="00537216"/>
    <w:rsid w:val="00575890"/>
    <w:rsid w:val="005B144C"/>
    <w:rsid w:val="005C7418"/>
    <w:rsid w:val="0061250E"/>
    <w:rsid w:val="006E3A94"/>
    <w:rsid w:val="006F36C5"/>
    <w:rsid w:val="007006E9"/>
    <w:rsid w:val="007A4647"/>
    <w:rsid w:val="0088563D"/>
    <w:rsid w:val="0090622B"/>
    <w:rsid w:val="009D4678"/>
    <w:rsid w:val="00A7559A"/>
    <w:rsid w:val="00AA7D83"/>
    <w:rsid w:val="00C46905"/>
    <w:rsid w:val="00DE2621"/>
    <w:rsid w:val="00E27B82"/>
    <w:rsid w:val="00E67749"/>
    <w:rsid w:val="00EE5F14"/>
    <w:rsid w:val="00F371EB"/>
    <w:rsid w:val="00F7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2B1BA"/>
  <w15:docId w15:val="{53B68A76-A915-44AE-93EF-2A5C3AB3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46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F4120-D993-4835-AACE-1A0DB858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Kelly Grove</cp:lastModifiedBy>
  <cp:revision>2</cp:revision>
  <cp:lastPrinted>2020-07-01T11:27:00Z</cp:lastPrinted>
  <dcterms:created xsi:type="dcterms:W3CDTF">2021-04-07T12:11:00Z</dcterms:created>
  <dcterms:modified xsi:type="dcterms:W3CDTF">2021-04-07T12:11:00Z</dcterms:modified>
</cp:coreProperties>
</file>